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C3" w:rsidRPr="00D669D4" w:rsidRDefault="003E7BC3" w:rsidP="003E7BC3">
      <w:pPr>
        <w:rPr>
          <w:rFonts w:ascii="Verdana" w:hAnsi="Verdana"/>
          <w:b/>
          <w:sz w:val="20"/>
          <w:szCs w:val="20"/>
        </w:rPr>
      </w:pPr>
      <w:r w:rsidRPr="00D669D4">
        <w:rPr>
          <w:rFonts w:ascii="Verdana" w:hAnsi="Verdana"/>
          <w:b/>
          <w:sz w:val="20"/>
          <w:szCs w:val="20"/>
        </w:rPr>
        <w:t xml:space="preserve">UPNA. MASTER SECUNDARIA. PARTE ESPECÍFICA </w:t>
      </w:r>
    </w:p>
    <w:p w:rsidR="003E7BC3" w:rsidRPr="00D669D4" w:rsidRDefault="003E7BC3" w:rsidP="003E7BC3">
      <w:pPr>
        <w:rPr>
          <w:rFonts w:ascii="Verdana" w:hAnsi="Verdana"/>
          <w:b/>
          <w:sz w:val="20"/>
          <w:szCs w:val="20"/>
        </w:rPr>
      </w:pPr>
      <w:r w:rsidRPr="00D669D4">
        <w:rPr>
          <w:rFonts w:ascii="Verdana" w:hAnsi="Verdana"/>
          <w:b/>
          <w:sz w:val="20"/>
          <w:szCs w:val="20"/>
        </w:rPr>
        <w:t>ARANTZAZU GURUCEAGA.</w:t>
      </w:r>
    </w:p>
    <w:p w:rsidR="003E7BC3" w:rsidRPr="00D669D4" w:rsidRDefault="00237EEE" w:rsidP="003E7BC3">
      <w:pPr>
        <w:rPr>
          <w:rFonts w:ascii="Verdana" w:hAnsi="Verdana"/>
          <w:b/>
          <w:sz w:val="20"/>
          <w:szCs w:val="20"/>
        </w:rPr>
      </w:pPr>
      <w:r w:rsidRPr="00D669D4">
        <w:rPr>
          <w:rFonts w:ascii="Verdana" w:hAnsi="Verdana"/>
          <w:b/>
          <w:sz w:val="20"/>
          <w:szCs w:val="20"/>
        </w:rPr>
        <w:t xml:space="preserve">FECHA: </w:t>
      </w:r>
      <w:r w:rsidR="00B820BB" w:rsidRPr="00D669D4">
        <w:rPr>
          <w:rFonts w:ascii="Verdana" w:hAnsi="Verdana"/>
          <w:b/>
          <w:sz w:val="20"/>
          <w:szCs w:val="20"/>
        </w:rPr>
        <w:t xml:space="preserve"> </w:t>
      </w:r>
    </w:p>
    <w:p w:rsidR="008E5193" w:rsidRPr="00D669D4" w:rsidRDefault="008E5193" w:rsidP="003E7BC3">
      <w:pPr>
        <w:rPr>
          <w:rFonts w:ascii="Verdana" w:hAnsi="Verdana"/>
          <w:b/>
          <w:sz w:val="20"/>
          <w:szCs w:val="20"/>
        </w:rPr>
      </w:pPr>
      <w:r w:rsidRPr="00D669D4">
        <w:rPr>
          <w:rFonts w:ascii="Verdana" w:hAnsi="Verdana"/>
          <w:b/>
          <w:sz w:val="20"/>
          <w:szCs w:val="20"/>
        </w:rPr>
        <w:t>Nombre</w:t>
      </w:r>
      <w:r w:rsidR="00181BF9" w:rsidRPr="00D669D4">
        <w:rPr>
          <w:rFonts w:ascii="Verdana" w:hAnsi="Verdana"/>
          <w:b/>
          <w:sz w:val="20"/>
          <w:szCs w:val="20"/>
        </w:rPr>
        <w:t xml:space="preserve">:        </w:t>
      </w:r>
    </w:p>
    <w:p w:rsidR="00C53124" w:rsidRPr="00D669D4" w:rsidRDefault="00E67F0F" w:rsidP="002C3BE5">
      <w:pPr>
        <w:rPr>
          <w:rFonts w:ascii="Verdana" w:hAnsi="Verdana"/>
          <w:b/>
          <w:sz w:val="20"/>
          <w:szCs w:val="20"/>
        </w:rPr>
      </w:pPr>
      <w:r>
        <w:rPr>
          <w:rFonts w:ascii="Verdana" w:hAnsi="Verdana"/>
          <w:b/>
          <w:sz w:val="20"/>
          <w:szCs w:val="20"/>
        </w:rPr>
        <w:t>6</w:t>
      </w:r>
      <w:r w:rsidR="003E7BC3" w:rsidRPr="00D669D4">
        <w:rPr>
          <w:rFonts w:ascii="Verdana" w:hAnsi="Verdana"/>
          <w:b/>
          <w:sz w:val="20"/>
          <w:szCs w:val="20"/>
        </w:rPr>
        <w:t xml:space="preserve">ª ACTIVIDAD. </w:t>
      </w:r>
    </w:p>
    <w:p w:rsidR="00DE0BB8" w:rsidRPr="009B7902" w:rsidRDefault="002C3BE5" w:rsidP="001F29F1">
      <w:pPr>
        <w:rPr>
          <w:rFonts w:ascii="Verdana" w:hAnsi="Verdana"/>
          <w:sz w:val="20"/>
          <w:szCs w:val="20"/>
        </w:rPr>
      </w:pPr>
      <w:r w:rsidRPr="009B7902">
        <w:rPr>
          <w:rFonts w:ascii="Verdana" w:hAnsi="Verdana"/>
          <w:sz w:val="20"/>
          <w:szCs w:val="20"/>
        </w:rPr>
        <w:t xml:space="preserve">Actividad para </w:t>
      </w:r>
      <w:r w:rsidR="001F29F1" w:rsidRPr="009B7902">
        <w:rPr>
          <w:rFonts w:ascii="Verdana" w:hAnsi="Verdana"/>
          <w:sz w:val="20"/>
          <w:szCs w:val="20"/>
        </w:rPr>
        <w:t>analizar la propu</w:t>
      </w:r>
      <w:r w:rsidR="0029646C" w:rsidRPr="009B7902">
        <w:rPr>
          <w:rFonts w:ascii="Verdana" w:hAnsi="Verdana"/>
          <w:sz w:val="20"/>
          <w:szCs w:val="20"/>
        </w:rPr>
        <w:t>esta planteada en la actividad 6</w:t>
      </w:r>
      <w:r w:rsidR="001F29F1" w:rsidRPr="009B7902">
        <w:rPr>
          <w:rFonts w:ascii="Verdana" w:hAnsi="Verdana"/>
          <w:sz w:val="20"/>
          <w:szCs w:val="20"/>
        </w:rPr>
        <w:t xml:space="preserve"> desde </w:t>
      </w:r>
      <w:r w:rsidR="00DE0BB8" w:rsidRPr="009B7902">
        <w:rPr>
          <w:rFonts w:ascii="Verdana" w:hAnsi="Verdana"/>
          <w:sz w:val="20"/>
          <w:szCs w:val="20"/>
        </w:rPr>
        <w:t>los referentes siguientes:</w:t>
      </w:r>
    </w:p>
    <w:p w:rsidR="00DE0BB8" w:rsidRDefault="00C84022" w:rsidP="00DE0BB8">
      <w:pPr>
        <w:numPr>
          <w:ilvl w:val="0"/>
          <w:numId w:val="6"/>
        </w:numPr>
        <w:rPr>
          <w:rFonts w:ascii="Verdana" w:hAnsi="Verdana"/>
          <w:sz w:val="20"/>
          <w:szCs w:val="20"/>
        </w:rPr>
      </w:pPr>
      <w:r>
        <w:rPr>
          <w:rFonts w:ascii="Verdana" w:hAnsi="Verdana"/>
          <w:sz w:val="20"/>
          <w:szCs w:val="20"/>
        </w:rPr>
        <w:t>Competencia científica</w:t>
      </w:r>
      <w:r w:rsidR="00890831">
        <w:rPr>
          <w:rFonts w:ascii="Verdana" w:hAnsi="Verdana"/>
          <w:sz w:val="20"/>
          <w:szCs w:val="20"/>
        </w:rPr>
        <w:t>.</w:t>
      </w:r>
    </w:p>
    <w:p w:rsidR="00890831" w:rsidRDefault="00890831" w:rsidP="00DE0BB8">
      <w:pPr>
        <w:numPr>
          <w:ilvl w:val="0"/>
          <w:numId w:val="6"/>
        </w:numPr>
        <w:rPr>
          <w:rFonts w:ascii="Verdana" w:hAnsi="Verdana"/>
          <w:sz w:val="20"/>
          <w:szCs w:val="20"/>
        </w:rPr>
      </w:pPr>
      <w:r>
        <w:rPr>
          <w:rFonts w:ascii="Verdana" w:hAnsi="Verdana"/>
          <w:sz w:val="20"/>
          <w:szCs w:val="20"/>
        </w:rPr>
        <w:t>Caracterización del trabajo práctico.</w:t>
      </w:r>
    </w:p>
    <w:p w:rsidR="00C84022" w:rsidRPr="009B7902" w:rsidRDefault="00C84022" w:rsidP="00DE0BB8">
      <w:pPr>
        <w:numPr>
          <w:ilvl w:val="0"/>
          <w:numId w:val="6"/>
        </w:numPr>
        <w:rPr>
          <w:rFonts w:ascii="Verdana" w:hAnsi="Verdana"/>
          <w:sz w:val="20"/>
          <w:szCs w:val="20"/>
        </w:rPr>
      </w:pPr>
      <w:r>
        <w:rPr>
          <w:rFonts w:ascii="Verdana" w:hAnsi="Verdana"/>
          <w:sz w:val="20"/>
          <w:szCs w:val="20"/>
        </w:rPr>
        <w:t>Criterios de evaluación y estándares de aprendizaje.</w:t>
      </w:r>
    </w:p>
    <w:p w:rsidR="00C170C5" w:rsidRPr="009B7902" w:rsidRDefault="00C170C5" w:rsidP="00C170C5">
      <w:pPr>
        <w:ind w:left="720"/>
        <w:rPr>
          <w:rFonts w:ascii="Verdana" w:hAnsi="Verdana"/>
          <w:sz w:val="20"/>
          <w:szCs w:val="20"/>
        </w:rPr>
      </w:pPr>
    </w:p>
    <w:p w:rsidR="00B27F09" w:rsidRDefault="00890831" w:rsidP="00DE0BB8">
      <w:pPr>
        <w:numPr>
          <w:ilvl w:val="0"/>
          <w:numId w:val="7"/>
        </w:numPr>
        <w:rPr>
          <w:rFonts w:ascii="Verdana" w:hAnsi="Verdana"/>
          <w:sz w:val="20"/>
          <w:szCs w:val="20"/>
        </w:rPr>
      </w:pPr>
      <w:r w:rsidRPr="009B7902">
        <w:rPr>
          <w:rFonts w:ascii="Verdana" w:hAnsi="Verdana"/>
          <w:sz w:val="20"/>
          <w:szCs w:val="20"/>
        </w:rPr>
        <w:t xml:space="preserve">Realiza una lectura rápida </w:t>
      </w:r>
      <w:r w:rsidR="00B80FE8" w:rsidRPr="009B7902">
        <w:rPr>
          <w:rFonts w:ascii="Verdana" w:hAnsi="Verdana"/>
          <w:sz w:val="20"/>
          <w:szCs w:val="20"/>
        </w:rPr>
        <w:t>a través de los mapas</w:t>
      </w:r>
      <w:r w:rsidR="007724F9" w:rsidRPr="009B7902">
        <w:rPr>
          <w:rFonts w:ascii="Verdana" w:hAnsi="Verdana"/>
          <w:sz w:val="20"/>
          <w:szCs w:val="20"/>
        </w:rPr>
        <w:t xml:space="preserve"> conceptuales </w:t>
      </w:r>
      <w:r w:rsidR="00B80FE8" w:rsidRPr="009B7902">
        <w:rPr>
          <w:rFonts w:ascii="Verdana" w:hAnsi="Verdana"/>
          <w:sz w:val="20"/>
          <w:szCs w:val="20"/>
        </w:rPr>
        <w:t xml:space="preserve"> disponibles </w:t>
      </w:r>
      <w:r>
        <w:rPr>
          <w:rFonts w:ascii="Verdana" w:hAnsi="Verdana"/>
          <w:sz w:val="20"/>
          <w:szCs w:val="20"/>
        </w:rPr>
        <w:t xml:space="preserve">en relación a </w:t>
      </w:r>
      <w:r w:rsidR="001F29F1" w:rsidRPr="009B7902">
        <w:rPr>
          <w:rFonts w:ascii="Verdana" w:hAnsi="Verdana"/>
          <w:sz w:val="20"/>
          <w:szCs w:val="20"/>
        </w:rPr>
        <w:t xml:space="preserve"> la competencia </w:t>
      </w:r>
      <w:r w:rsidR="00B27F09" w:rsidRPr="009B7902">
        <w:rPr>
          <w:rFonts w:ascii="Verdana" w:hAnsi="Verdana"/>
          <w:sz w:val="20"/>
          <w:szCs w:val="20"/>
        </w:rPr>
        <w:t>científica (LOE, PISA).</w:t>
      </w:r>
    </w:p>
    <w:p w:rsidR="00C84022" w:rsidRPr="009B7902" w:rsidRDefault="00C84022" w:rsidP="00DE0BB8">
      <w:pPr>
        <w:numPr>
          <w:ilvl w:val="0"/>
          <w:numId w:val="7"/>
        </w:numPr>
        <w:rPr>
          <w:rFonts w:ascii="Verdana" w:hAnsi="Verdana"/>
          <w:sz w:val="20"/>
          <w:szCs w:val="20"/>
        </w:rPr>
      </w:pPr>
      <w:r>
        <w:rPr>
          <w:rFonts w:ascii="Verdana" w:hAnsi="Verdana"/>
          <w:sz w:val="20"/>
          <w:szCs w:val="20"/>
        </w:rPr>
        <w:t>Repasa los criterios de evaluación y los estándares de aprendizaje.</w:t>
      </w:r>
    </w:p>
    <w:p w:rsidR="00967272" w:rsidRDefault="007724F9" w:rsidP="00DE0BB8">
      <w:pPr>
        <w:numPr>
          <w:ilvl w:val="0"/>
          <w:numId w:val="7"/>
        </w:numPr>
        <w:rPr>
          <w:rFonts w:ascii="Verdana" w:hAnsi="Verdana"/>
          <w:sz w:val="20"/>
          <w:szCs w:val="20"/>
        </w:rPr>
      </w:pPr>
      <w:r w:rsidRPr="009B7902">
        <w:rPr>
          <w:rFonts w:ascii="Verdana" w:hAnsi="Verdana"/>
          <w:sz w:val="20"/>
          <w:szCs w:val="20"/>
        </w:rPr>
        <w:t xml:space="preserve">Identifica qué competencia </w:t>
      </w:r>
      <w:r w:rsidR="00B27F09" w:rsidRPr="009B7902">
        <w:rPr>
          <w:rFonts w:ascii="Verdana" w:hAnsi="Verdana"/>
          <w:sz w:val="20"/>
          <w:szCs w:val="20"/>
        </w:rPr>
        <w:t xml:space="preserve">se trabaja </w:t>
      </w:r>
      <w:r w:rsidRPr="009B7902">
        <w:rPr>
          <w:rFonts w:ascii="Verdana" w:hAnsi="Verdana"/>
          <w:sz w:val="20"/>
          <w:szCs w:val="20"/>
        </w:rPr>
        <w:t xml:space="preserve">en </w:t>
      </w:r>
      <w:r w:rsidR="00967272" w:rsidRPr="009B7902">
        <w:rPr>
          <w:rFonts w:ascii="Verdana" w:hAnsi="Verdana"/>
          <w:sz w:val="20"/>
          <w:szCs w:val="20"/>
        </w:rPr>
        <w:t xml:space="preserve">cada una de las </w:t>
      </w:r>
      <w:r w:rsidRPr="009B7902">
        <w:rPr>
          <w:rFonts w:ascii="Verdana" w:hAnsi="Verdana"/>
          <w:sz w:val="20"/>
          <w:szCs w:val="20"/>
        </w:rPr>
        <w:t xml:space="preserve"> actividades que has identificado en el ejercicio 6. </w:t>
      </w:r>
      <w:r w:rsidR="00B27F09" w:rsidRPr="009B7902">
        <w:rPr>
          <w:rFonts w:ascii="Verdana" w:hAnsi="Verdana"/>
          <w:sz w:val="20"/>
          <w:szCs w:val="20"/>
        </w:rPr>
        <w:t xml:space="preserve"> Propón algún aspecto de mejora que ayude a afianzar dicha compete</w:t>
      </w:r>
      <w:r w:rsidR="00967272" w:rsidRPr="009B7902">
        <w:rPr>
          <w:rFonts w:ascii="Verdana" w:hAnsi="Verdana"/>
          <w:sz w:val="20"/>
          <w:szCs w:val="20"/>
        </w:rPr>
        <w:t xml:space="preserve">ncia o que </w:t>
      </w:r>
      <w:r w:rsidR="00B27F09" w:rsidRPr="009B7902">
        <w:rPr>
          <w:rFonts w:ascii="Verdana" w:hAnsi="Verdana"/>
          <w:sz w:val="20"/>
          <w:szCs w:val="20"/>
        </w:rPr>
        <w:t xml:space="preserve">posibilite el logro </w:t>
      </w:r>
      <w:r w:rsidR="00967272" w:rsidRPr="009B7902">
        <w:rPr>
          <w:rFonts w:ascii="Verdana" w:hAnsi="Verdana"/>
          <w:sz w:val="20"/>
          <w:szCs w:val="20"/>
        </w:rPr>
        <w:t xml:space="preserve">otra competencia. </w:t>
      </w:r>
    </w:p>
    <w:p w:rsidR="00890831" w:rsidRPr="009B7902" w:rsidRDefault="00890831" w:rsidP="00DE0BB8">
      <w:pPr>
        <w:numPr>
          <w:ilvl w:val="0"/>
          <w:numId w:val="7"/>
        </w:numPr>
        <w:rPr>
          <w:rFonts w:ascii="Verdana" w:hAnsi="Verdana"/>
          <w:sz w:val="20"/>
          <w:szCs w:val="20"/>
        </w:rPr>
      </w:pPr>
      <w:r>
        <w:rPr>
          <w:rFonts w:ascii="Verdana" w:hAnsi="Verdana"/>
          <w:sz w:val="20"/>
          <w:szCs w:val="20"/>
        </w:rPr>
        <w:t xml:space="preserve">Utiliza la información propuesta en el documento “caracterización trabajo práctico” en relación a los niveles de indagación, e identifica argumentando mínimamente, los niveles de indagación a los que corresponden las actividades propuestas en </w:t>
      </w:r>
      <w:proofErr w:type="spellStart"/>
      <w:r>
        <w:rPr>
          <w:rFonts w:ascii="Verdana" w:hAnsi="Verdana"/>
          <w:sz w:val="20"/>
          <w:szCs w:val="20"/>
        </w:rPr>
        <w:t>lasecuencia</w:t>
      </w:r>
      <w:proofErr w:type="spellEnd"/>
      <w:r>
        <w:rPr>
          <w:rFonts w:ascii="Verdana" w:hAnsi="Verdana"/>
          <w:sz w:val="20"/>
          <w:szCs w:val="20"/>
        </w:rPr>
        <w:t xml:space="preserve"> didáctica.</w:t>
      </w:r>
    </w:p>
    <w:p w:rsidR="001F29F1" w:rsidRPr="009B7902" w:rsidRDefault="001F29F1" w:rsidP="001F29F1">
      <w:pPr>
        <w:rPr>
          <w:rFonts w:ascii="Verdana" w:hAnsi="Verdana"/>
          <w:sz w:val="20"/>
          <w:szCs w:val="20"/>
        </w:rPr>
      </w:pPr>
    </w:p>
    <w:p w:rsidR="00967272" w:rsidRDefault="00967272" w:rsidP="001F29F1">
      <w:pPr>
        <w:rPr>
          <w:rFonts w:ascii="Verdana" w:hAnsi="Verdana"/>
          <w:sz w:val="20"/>
          <w:szCs w:val="20"/>
        </w:rPr>
      </w:pPr>
      <w:r w:rsidRPr="009B7902">
        <w:rPr>
          <w:rFonts w:ascii="Verdana" w:hAnsi="Verdana"/>
          <w:sz w:val="20"/>
          <w:szCs w:val="20"/>
        </w:rPr>
        <w:t>Copia el contenido  de la actividad 6 en la siguiente tabla e implementa la</w:t>
      </w:r>
      <w:r w:rsidR="00FA06E7">
        <w:rPr>
          <w:rFonts w:ascii="Verdana" w:hAnsi="Verdana"/>
          <w:sz w:val="20"/>
          <w:szCs w:val="20"/>
        </w:rPr>
        <w:t>s</w:t>
      </w:r>
      <w:r w:rsidRPr="009B7902">
        <w:rPr>
          <w:rFonts w:ascii="Verdana" w:hAnsi="Verdana"/>
          <w:sz w:val="20"/>
          <w:szCs w:val="20"/>
        </w:rPr>
        <w:t xml:space="preserve"> columna</w:t>
      </w:r>
      <w:r w:rsidR="00FA06E7">
        <w:rPr>
          <w:rFonts w:ascii="Verdana" w:hAnsi="Verdana"/>
          <w:sz w:val="20"/>
          <w:szCs w:val="20"/>
        </w:rPr>
        <w:t>s</w:t>
      </w:r>
      <w:r w:rsidRPr="009B7902">
        <w:rPr>
          <w:rFonts w:ascii="Verdana" w:hAnsi="Verdana"/>
          <w:sz w:val="20"/>
          <w:szCs w:val="20"/>
        </w:rPr>
        <w:t xml:space="preserve"> añadida</w:t>
      </w:r>
      <w:r w:rsidR="00FA06E7">
        <w:rPr>
          <w:rFonts w:ascii="Verdana" w:hAnsi="Verdana"/>
          <w:sz w:val="20"/>
          <w:szCs w:val="20"/>
        </w:rPr>
        <w:t>s</w:t>
      </w:r>
      <w:r w:rsidRPr="009B7902">
        <w:rPr>
          <w:rFonts w:ascii="Verdana" w:hAnsi="Verdana"/>
          <w:sz w:val="20"/>
          <w:szCs w:val="20"/>
        </w:rPr>
        <w:t>.</w:t>
      </w:r>
    </w:p>
    <w:p w:rsidR="009B7902" w:rsidRPr="009B7902" w:rsidRDefault="009B7902" w:rsidP="001F29F1">
      <w:pPr>
        <w:rPr>
          <w:rFonts w:ascii="Verdana" w:hAnsi="Verdana"/>
          <w:sz w:val="20"/>
          <w:szCs w:val="20"/>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1"/>
        <w:gridCol w:w="1543"/>
        <w:gridCol w:w="5691"/>
        <w:gridCol w:w="2051"/>
        <w:gridCol w:w="1619"/>
        <w:gridCol w:w="36"/>
      </w:tblGrid>
      <w:tr w:rsidR="00E96C2B" w:rsidTr="00E96C2B">
        <w:trPr>
          <w:gridAfter w:val="1"/>
          <w:wAfter w:w="36" w:type="dxa"/>
        </w:trPr>
        <w:tc>
          <w:tcPr>
            <w:tcW w:w="166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w:t>
            </w:r>
            <w:proofErr w:type="gramStart"/>
            <w:r w:rsidRPr="00090934">
              <w:rPr>
                <w:rFonts w:asciiTheme="minorHAnsi" w:hAnsiTheme="minorHAnsi" w:cstheme="minorHAnsi"/>
                <w:sz w:val="20"/>
                <w:szCs w:val="20"/>
              </w:rPr>
              <w:t>qué</w:t>
            </w:r>
            <w:proofErr w:type="gramEnd"/>
            <w:r w:rsidRPr="00090934">
              <w:rPr>
                <w:rFonts w:asciiTheme="minorHAnsi" w:hAnsiTheme="minorHAnsi" w:cstheme="minorHAnsi"/>
                <w:sz w:val="20"/>
                <w:szCs w:val="20"/>
              </w:rPr>
              <w:t xml:space="preserve"> pretendemos?</w:t>
            </w:r>
          </w:p>
        </w:tc>
        <w:tc>
          <w:tcPr>
            <w:tcW w:w="1543" w:type="dxa"/>
          </w:tcPr>
          <w:p w:rsidR="00E96C2B"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Fases propuesta</w:t>
            </w:r>
          </w:p>
          <w:p w:rsidR="00B1470C" w:rsidRPr="00090934" w:rsidRDefault="00B1470C" w:rsidP="00E96C2B">
            <w:pPr>
              <w:jc w:val="both"/>
              <w:rPr>
                <w:rFonts w:asciiTheme="minorHAnsi" w:hAnsiTheme="minorHAnsi" w:cstheme="minorHAnsi"/>
                <w:sz w:val="20"/>
                <w:szCs w:val="20"/>
              </w:rPr>
            </w:pPr>
            <w:r>
              <w:rPr>
                <w:rFonts w:asciiTheme="minorHAnsi" w:hAnsiTheme="minorHAnsi" w:cstheme="minorHAnsi"/>
                <w:sz w:val="20"/>
                <w:szCs w:val="20"/>
              </w:rPr>
              <w:t>Y nivel de indagación</w:t>
            </w: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Secuencia de actividades</w:t>
            </w:r>
          </w:p>
        </w:tc>
        <w:tc>
          <w:tcPr>
            <w:tcW w:w="2051" w:type="dxa"/>
          </w:tcPr>
          <w:p w:rsidR="00E96C2B" w:rsidRDefault="00E96C2B" w:rsidP="00E96C2B">
            <w:r>
              <w:t xml:space="preserve">competencia científica </w:t>
            </w:r>
          </w:p>
        </w:tc>
        <w:tc>
          <w:tcPr>
            <w:tcW w:w="1619" w:type="dxa"/>
          </w:tcPr>
          <w:p w:rsidR="00E96C2B" w:rsidRDefault="00E96C2B" w:rsidP="00E96C2B">
            <w:r>
              <w:t xml:space="preserve">otras competencias </w:t>
            </w:r>
          </w:p>
        </w:tc>
      </w:tr>
      <w:tr w:rsidR="00E96C2B" w:rsidTr="00E96C2B">
        <w:trPr>
          <w:gridAfter w:val="1"/>
          <w:wAfter w:w="36" w:type="dxa"/>
        </w:trPr>
        <w:tc>
          <w:tcPr>
            <w:tcW w:w="1661" w:type="dxa"/>
          </w:tcPr>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ACTV 1.1</w:t>
            </w: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Saber diferenciar y conocer los atributos de lo vivo y lo inerte, y hacerles reflexionar al respecto</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roofErr w:type="spellStart"/>
            <w:r>
              <w:rPr>
                <w:rFonts w:asciiTheme="minorHAnsi" w:hAnsiTheme="minorHAnsi" w:cstheme="minorHAnsi"/>
                <w:sz w:val="20"/>
                <w:szCs w:val="20"/>
              </w:rPr>
              <w:t>Actv</w:t>
            </w:r>
            <w:proofErr w:type="spellEnd"/>
            <w:r>
              <w:rPr>
                <w:rFonts w:asciiTheme="minorHAnsi" w:hAnsiTheme="minorHAnsi" w:cstheme="minorHAnsi"/>
                <w:sz w:val="20"/>
                <w:szCs w:val="20"/>
              </w:rPr>
              <w:t xml:space="preserve"> 1.2 </w:t>
            </w:r>
            <w:proofErr w:type="spellStart"/>
            <w:r>
              <w:rPr>
                <w:rFonts w:asciiTheme="minorHAnsi" w:hAnsiTheme="minorHAnsi" w:cstheme="minorHAnsi"/>
                <w:sz w:val="20"/>
                <w:szCs w:val="20"/>
              </w:rPr>
              <w:t>introduccion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celula</w:t>
            </w:r>
            <w:proofErr w:type="spellEnd"/>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Ser conscientes de la abundancia, y lugares donde se hallan, familiarizarse con ella.</w:t>
            </w: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Conocer la divulgación científica</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roofErr w:type="spellStart"/>
            <w:r>
              <w:rPr>
                <w:rFonts w:asciiTheme="minorHAnsi" w:hAnsiTheme="minorHAnsi" w:cstheme="minorHAnsi"/>
                <w:sz w:val="20"/>
                <w:szCs w:val="20"/>
              </w:rPr>
              <w:t>Actv</w:t>
            </w:r>
            <w:proofErr w:type="spellEnd"/>
            <w:r>
              <w:rPr>
                <w:rFonts w:asciiTheme="minorHAnsi" w:hAnsiTheme="minorHAnsi" w:cstheme="minorHAnsi"/>
                <w:sz w:val="20"/>
                <w:szCs w:val="20"/>
              </w:rPr>
              <w:t xml:space="preserve"> 1.3</w:t>
            </w:r>
          </w:p>
          <w:p w:rsidR="00E96C2B" w:rsidRPr="00090934" w:rsidRDefault="00E96C2B" w:rsidP="00E96C2B">
            <w:pPr>
              <w:jc w:val="both"/>
              <w:rPr>
                <w:rFonts w:asciiTheme="minorHAnsi" w:hAnsiTheme="minorHAnsi" w:cstheme="minorHAnsi"/>
                <w:sz w:val="20"/>
                <w:szCs w:val="20"/>
              </w:rPr>
            </w:pPr>
            <w:r>
              <w:rPr>
                <w:rFonts w:asciiTheme="minorHAnsi" w:hAnsiTheme="minorHAnsi" w:cstheme="minorHAnsi"/>
                <w:sz w:val="20"/>
                <w:szCs w:val="20"/>
              </w:rPr>
              <w:t>Que entiendan que son las funciones vitales, que dependen de ellas los organismos vivos de nuestro entorno y que efecto tenemos sobre ellas</w:t>
            </w:r>
          </w:p>
          <w:p w:rsidR="00E96C2B" w:rsidRPr="00090934"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tc>
        <w:tc>
          <w:tcPr>
            <w:tcW w:w="1543" w:type="dxa"/>
          </w:tcPr>
          <w:p w:rsidR="00E96C2B"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INTRODUCCIÓN</w:t>
            </w:r>
          </w:p>
          <w:p w:rsidR="00DB1FD8" w:rsidRDefault="00DB1FD8" w:rsidP="00E96C2B">
            <w:pPr>
              <w:jc w:val="both"/>
              <w:rPr>
                <w:rFonts w:asciiTheme="minorHAnsi" w:hAnsiTheme="minorHAnsi" w:cstheme="minorHAnsi"/>
                <w:sz w:val="20"/>
                <w:szCs w:val="20"/>
              </w:rPr>
            </w:pPr>
            <w:r>
              <w:rPr>
                <w:rFonts w:asciiTheme="minorHAnsi" w:hAnsiTheme="minorHAnsi" w:cstheme="minorHAnsi"/>
                <w:sz w:val="20"/>
                <w:szCs w:val="20"/>
              </w:rPr>
              <w:t>Nivel de indagación: 2</w:t>
            </w:r>
          </w:p>
          <w:p w:rsidR="00DB1FD8" w:rsidRDefault="00DB1FD8" w:rsidP="00E96C2B">
            <w:pPr>
              <w:jc w:val="both"/>
              <w:rPr>
                <w:rFonts w:asciiTheme="minorHAnsi" w:hAnsiTheme="minorHAnsi" w:cstheme="minorHAnsi"/>
                <w:sz w:val="20"/>
                <w:szCs w:val="20"/>
              </w:rPr>
            </w:pPr>
            <w:r>
              <w:rPr>
                <w:rFonts w:asciiTheme="minorHAnsi" w:hAnsiTheme="minorHAnsi" w:cstheme="minorHAnsi"/>
                <w:sz w:val="20"/>
                <w:szCs w:val="20"/>
              </w:rPr>
              <w:t>Problema definido, desarrollo abierto, respuesta abierta</w:t>
            </w: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Pr="00DB1FD8" w:rsidRDefault="00DB1FD8" w:rsidP="00DB1FD8">
            <w:pPr>
              <w:jc w:val="both"/>
              <w:rPr>
                <w:rFonts w:cs="Calibri"/>
                <w:sz w:val="20"/>
                <w:szCs w:val="20"/>
              </w:rPr>
            </w:pPr>
            <w:r w:rsidRPr="00DB1FD8">
              <w:rPr>
                <w:rFonts w:cs="Calibri"/>
                <w:sz w:val="20"/>
                <w:szCs w:val="20"/>
              </w:rPr>
              <w:t xml:space="preserve">Nivel de indagación: </w:t>
            </w:r>
            <w:r>
              <w:rPr>
                <w:rFonts w:cs="Calibri"/>
                <w:sz w:val="20"/>
                <w:szCs w:val="20"/>
              </w:rPr>
              <w:t>1</w:t>
            </w:r>
          </w:p>
          <w:p w:rsidR="00DB1FD8" w:rsidRPr="00DB1FD8" w:rsidRDefault="00DB1FD8" w:rsidP="00DB1FD8">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Pr="00DB1FD8" w:rsidRDefault="00DB1FD8" w:rsidP="00DB1FD8">
            <w:pPr>
              <w:jc w:val="both"/>
              <w:rPr>
                <w:rFonts w:cs="Calibri"/>
                <w:sz w:val="20"/>
                <w:szCs w:val="20"/>
              </w:rPr>
            </w:pPr>
            <w:r w:rsidRPr="00DB1FD8">
              <w:rPr>
                <w:rFonts w:cs="Calibri"/>
                <w:sz w:val="20"/>
                <w:szCs w:val="20"/>
              </w:rPr>
              <w:t xml:space="preserve">Nivel de indagación: </w:t>
            </w:r>
            <w:r>
              <w:rPr>
                <w:rFonts w:cs="Calibri"/>
                <w:sz w:val="20"/>
                <w:szCs w:val="20"/>
              </w:rPr>
              <w:t>1</w:t>
            </w:r>
          </w:p>
          <w:p w:rsidR="00DB1FD8" w:rsidRPr="00DB1FD8" w:rsidRDefault="00DB1FD8" w:rsidP="00DB1FD8">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DB1FD8" w:rsidRDefault="00DB1FD8" w:rsidP="00E96C2B">
            <w:pPr>
              <w:jc w:val="both"/>
              <w:rPr>
                <w:rFonts w:asciiTheme="minorHAnsi" w:hAnsiTheme="minorHAnsi" w:cstheme="minorHAnsi"/>
                <w:sz w:val="20"/>
                <w:szCs w:val="20"/>
              </w:rPr>
            </w:pPr>
          </w:p>
          <w:p w:rsidR="00DB1FD8" w:rsidRPr="00DB1FD8" w:rsidRDefault="00DB1FD8" w:rsidP="00DB1FD8">
            <w:pPr>
              <w:jc w:val="both"/>
              <w:rPr>
                <w:rFonts w:cs="Calibri"/>
                <w:sz w:val="20"/>
                <w:szCs w:val="20"/>
              </w:rPr>
            </w:pPr>
            <w:r w:rsidRPr="00DB1FD8">
              <w:rPr>
                <w:rFonts w:cs="Calibri"/>
                <w:sz w:val="20"/>
                <w:szCs w:val="20"/>
              </w:rPr>
              <w:t xml:space="preserve">Nivel de indagación: </w:t>
            </w:r>
            <w:r>
              <w:rPr>
                <w:rFonts w:cs="Calibri"/>
                <w:sz w:val="20"/>
                <w:szCs w:val="20"/>
              </w:rPr>
              <w:t>0</w:t>
            </w:r>
          </w:p>
          <w:p w:rsidR="00DB1FD8" w:rsidRPr="00DB1FD8" w:rsidRDefault="00DB1FD8" w:rsidP="00DB1FD8">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xml:space="preserve">, respuesta </w:t>
            </w:r>
            <w:r>
              <w:rPr>
                <w:rFonts w:cs="Calibri"/>
                <w:sz w:val="20"/>
                <w:szCs w:val="20"/>
              </w:rPr>
              <w:t>definido</w:t>
            </w: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Default="00DB1FD8" w:rsidP="00E96C2B">
            <w:pPr>
              <w:jc w:val="both"/>
              <w:rPr>
                <w:rFonts w:asciiTheme="minorHAnsi" w:hAnsiTheme="minorHAnsi" w:cstheme="minorHAnsi"/>
                <w:sz w:val="20"/>
                <w:szCs w:val="20"/>
              </w:rPr>
            </w:pPr>
          </w:p>
          <w:p w:rsidR="00DB1FD8" w:rsidRPr="00DB1FD8" w:rsidRDefault="00DB1FD8" w:rsidP="00DB1FD8">
            <w:pPr>
              <w:jc w:val="both"/>
              <w:rPr>
                <w:rFonts w:cs="Calibri"/>
                <w:sz w:val="20"/>
                <w:szCs w:val="20"/>
              </w:rPr>
            </w:pPr>
            <w:r w:rsidRPr="00DB1FD8">
              <w:rPr>
                <w:rFonts w:cs="Calibri"/>
                <w:sz w:val="20"/>
                <w:szCs w:val="20"/>
              </w:rPr>
              <w:t xml:space="preserve">Nivel de indagación: </w:t>
            </w:r>
            <w:r>
              <w:rPr>
                <w:rFonts w:cs="Calibri"/>
                <w:sz w:val="20"/>
                <w:szCs w:val="20"/>
              </w:rPr>
              <w:t>1</w:t>
            </w:r>
          </w:p>
          <w:p w:rsidR="00DB1FD8" w:rsidRPr="00DB1FD8" w:rsidRDefault="00DB1FD8" w:rsidP="00DB1FD8">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DB1FD8" w:rsidRDefault="00DB1FD8"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B1470C" w:rsidRPr="00090934" w:rsidRDefault="00B1470C" w:rsidP="00E96C2B">
            <w:pPr>
              <w:jc w:val="both"/>
              <w:rPr>
                <w:rFonts w:asciiTheme="minorHAnsi" w:hAnsiTheme="minorHAnsi" w:cstheme="minorHAnsi"/>
                <w:sz w:val="20"/>
                <w:szCs w:val="20"/>
              </w:rPr>
            </w:pPr>
          </w:p>
        </w:tc>
        <w:tc>
          <w:tcPr>
            <w:tcW w:w="5691" w:type="dxa"/>
          </w:tcPr>
          <w:p w:rsidR="00E96C2B"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1</w:t>
            </w:r>
          </w:p>
          <w:p w:rsidR="00E96C2B" w:rsidRPr="000B505A" w:rsidRDefault="00E96C2B" w:rsidP="00E96C2B">
            <w:pPr>
              <w:jc w:val="both"/>
              <w:rPr>
                <w:rFonts w:cs="Calibri"/>
                <w:sz w:val="20"/>
                <w:szCs w:val="20"/>
              </w:rPr>
            </w:pPr>
            <w:r w:rsidRPr="00316808">
              <w:rPr>
                <w:rFonts w:cs="Calibri"/>
                <w:sz w:val="20"/>
                <w:szCs w:val="20"/>
              </w:rPr>
              <w:t>Actividad 1</w:t>
            </w:r>
            <w:r>
              <w:rPr>
                <w:rFonts w:cs="Calibri"/>
                <w:sz w:val="20"/>
                <w:szCs w:val="20"/>
              </w:rPr>
              <w:t>.1</w:t>
            </w:r>
            <w:r w:rsidRPr="00316808">
              <w:rPr>
                <w:rFonts w:cs="Calibri"/>
                <w:sz w:val="20"/>
                <w:szCs w:val="20"/>
              </w:rPr>
              <w:t xml:space="preserve">: Cada alumno traerá a clase diferentes muestras de recogidas en su entorno (por ejemplo, tierra, piel, pelo, tela). En clase se pondrán por grupos y tendrán que analizar si son seres vivos o no, aprenderán a formular hipótesis y redactarlas. Deberán argumentar en público </w:t>
            </w:r>
            <w:proofErr w:type="spellStart"/>
            <w:r w:rsidRPr="00316808">
              <w:rPr>
                <w:rFonts w:cs="Calibri"/>
                <w:sz w:val="20"/>
                <w:szCs w:val="20"/>
              </w:rPr>
              <w:t>por que</w:t>
            </w:r>
            <w:proofErr w:type="spellEnd"/>
            <w:r w:rsidRPr="00316808">
              <w:rPr>
                <w:rFonts w:cs="Calibri"/>
                <w:sz w:val="20"/>
                <w:szCs w:val="20"/>
              </w:rPr>
              <w:t xml:space="preserve"> creen que dichas muestras son organismos vivos o no y porque, y una vez realizado esto los otros grupos por lo menos tendrán que rebatirles una idea para así generar debate. Practicando de este modo la argumentación, la cual luego la tendrán que entregar por escrito. Una vez finalizada se les dará al alumnado el link de ¿Qué es un ser vivo? para que practiquen. El objetivo de este ejercicio es que mencionen las células y las funciones vitales. </w:t>
            </w:r>
          </w:p>
          <w:p w:rsidR="00E96C2B" w:rsidRDefault="00E96C2B" w:rsidP="00E96C2B">
            <w:pPr>
              <w:spacing w:after="0" w:line="240" w:lineRule="auto"/>
              <w:jc w:val="both"/>
              <w:rPr>
                <w:rFonts w:cs="Calibri"/>
                <w:sz w:val="20"/>
                <w:szCs w:val="20"/>
              </w:rPr>
            </w:pPr>
            <w:r w:rsidRPr="00316808">
              <w:rPr>
                <w:rFonts w:cs="Calibri"/>
                <w:sz w:val="20"/>
                <w:szCs w:val="20"/>
              </w:rPr>
              <w:t xml:space="preserve">Trabajar desde un comienzo las diferencias entre lo vivo y lo inerte. Trabajar diferentes atributos vivos, quizá haciendo </w:t>
            </w:r>
            <w:proofErr w:type="spellStart"/>
            <w:r w:rsidRPr="00316808">
              <w:rPr>
                <w:rFonts w:cs="Calibri"/>
                <w:sz w:val="20"/>
                <w:szCs w:val="20"/>
              </w:rPr>
              <w:t>incapie</w:t>
            </w:r>
            <w:proofErr w:type="spellEnd"/>
            <w:r w:rsidRPr="00316808">
              <w:rPr>
                <w:rFonts w:cs="Calibri"/>
                <w:sz w:val="20"/>
                <w:szCs w:val="20"/>
              </w:rPr>
              <w:t xml:space="preserve"> en otros seres vivos que no sean animales, y en la medida de lo posible analizarlos de forma práctica (identificando dichos atributos de forma práctica). Posteriormente, acercar al alumnado </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Actividad 1.2 (actividad 12 y 2)</w:t>
            </w:r>
          </w:p>
          <w:p w:rsidR="00E96C2B" w:rsidRDefault="00E96C2B" w:rsidP="00E96C2B">
            <w:pPr>
              <w:jc w:val="both"/>
              <w:rPr>
                <w:rFonts w:cs="Calibri"/>
                <w:sz w:val="20"/>
                <w:szCs w:val="20"/>
              </w:rPr>
            </w:pPr>
            <w:r w:rsidRPr="00D01686">
              <w:rPr>
                <w:rFonts w:cs="Calibri"/>
                <w:sz w:val="20"/>
                <w:szCs w:val="20"/>
              </w:rPr>
              <w:t>Actividad 12 ser consciente del tamaño celular</w:t>
            </w: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r>
              <w:rPr>
                <w:rFonts w:cs="Calibri"/>
                <w:sz w:val="20"/>
                <w:szCs w:val="20"/>
              </w:rPr>
              <w:t>Activid</w:t>
            </w:r>
            <w:r w:rsidRPr="000B505A">
              <w:rPr>
                <w:rFonts w:cs="Calibri"/>
                <w:sz w:val="20"/>
                <w:szCs w:val="20"/>
              </w:rPr>
              <w:t xml:space="preserve">ad 4: Recogerán diferentes muestras del entorno y realizarán hipótesis sobre donde se pueden hallar células y donde no, donde se hayan organismos unicelulares. </w:t>
            </w:r>
            <w:r w:rsidR="00DB1FD8">
              <w:rPr>
                <w:rFonts w:cs="Calibri"/>
                <w:sz w:val="20"/>
                <w:szCs w:val="20"/>
              </w:rPr>
              <w:t>Comprobar con el microscopio</w:t>
            </w: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Pr="000B505A" w:rsidRDefault="00E96C2B" w:rsidP="00E96C2B">
            <w:pPr>
              <w:jc w:val="both"/>
              <w:rPr>
                <w:rFonts w:cs="Calibri"/>
                <w:sz w:val="20"/>
                <w:szCs w:val="20"/>
              </w:rPr>
            </w:pPr>
            <w:r>
              <w:rPr>
                <w:rFonts w:cs="Calibri"/>
                <w:sz w:val="20"/>
                <w:szCs w:val="20"/>
              </w:rPr>
              <w:t>Actividad 2</w:t>
            </w:r>
            <w:r w:rsidRPr="00D52E34">
              <w:rPr>
                <w:rFonts w:cs="Calibri"/>
                <w:sz w:val="20"/>
                <w:szCs w:val="20"/>
              </w:rPr>
              <w:t xml:space="preserve">: </w:t>
            </w:r>
            <w:r>
              <w:rPr>
                <w:rFonts w:cs="Calibri"/>
                <w:sz w:val="20"/>
                <w:szCs w:val="20"/>
              </w:rPr>
              <w:t>Cada alumno de forma individual, tendrá que realizar un artículo divulgativo sobre la célula, es decir, deberá explicar su abundancia, organismos unicelulares-pluricelulares y tipos de células. Una vez realizado el ejercicio, se les hablará sobre las revistas de divulgación y las revistas científicas y su funcionamiento. Se les propondrá realizar una revista a lo largo del curso para el instituto. (</w:t>
            </w:r>
            <w:proofErr w:type="gramStart"/>
            <w:r>
              <w:rPr>
                <w:rFonts w:cs="Calibri"/>
                <w:sz w:val="20"/>
                <w:szCs w:val="20"/>
              </w:rPr>
              <w:t>por</w:t>
            </w:r>
            <w:proofErr w:type="gramEnd"/>
            <w:r>
              <w:rPr>
                <w:rFonts w:cs="Calibri"/>
                <w:sz w:val="20"/>
                <w:szCs w:val="20"/>
              </w:rPr>
              <w:t xml:space="preserve"> lo tanto cada alumno realizará un artículos que serán seleccionados por la clase).</w:t>
            </w: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 xml:space="preserve">Actividad 1.3 </w:t>
            </w:r>
          </w:p>
          <w:p w:rsidR="00E96C2B" w:rsidRPr="000B505A" w:rsidRDefault="00E96C2B" w:rsidP="00E96C2B">
            <w:pPr>
              <w:jc w:val="both"/>
              <w:rPr>
                <w:rStyle w:val="Hipervnculo"/>
                <w:rFonts w:cs="Calibri"/>
                <w:color w:val="auto"/>
                <w:sz w:val="20"/>
                <w:szCs w:val="20"/>
                <w:u w:val="none"/>
              </w:rPr>
            </w:pPr>
            <w:r w:rsidRPr="000B505A">
              <w:rPr>
                <w:rFonts w:cs="Calibri"/>
                <w:sz w:val="20"/>
                <w:szCs w:val="20"/>
              </w:rPr>
              <w:t xml:space="preserve">Actividad 3: </w:t>
            </w:r>
            <w:r>
              <w:rPr>
                <w:rFonts w:ascii="Verdana" w:hAnsi="Verdana"/>
                <w:b/>
                <w:sz w:val="20"/>
                <w:szCs w:val="20"/>
              </w:rPr>
              <w:t>Se les pondrá el video sobre la contaminación lumínica</w:t>
            </w:r>
            <w:r w:rsidRPr="00675A0E">
              <w:rPr>
                <w:rFonts w:ascii="Verdana" w:hAnsi="Verdana"/>
                <w:sz w:val="20"/>
                <w:szCs w:val="20"/>
              </w:rPr>
              <w:t xml:space="preserve"> </w:t>
            </w:r>
            <w:r>
              <w:rPr>
                <w:rFonts w:ascii="Verdana" w:hAnsi="Verdana"/>
                <w:sz w:val="20"/>
                <w:szCs w:val="20"/>
              </w:rPr>
              <w:t xml:space="preserve">Contaminación lumínica efecto en la función de relación </w:t>
            </w:r>
            <w:hyperlink r:id="rId8" w:history="1">
              <w:r w:rsidRPr="009A7258">
                <w:rPr>
                  <w:rStyle w:val="Hipervnculo"/>
                  <w:rFonts w:ascii="Verdana" w:hAnsi="Verdana"/>
                  <w:sz w:val="20"/>
                  <w:szCs w:val="20"/>
                </w:rPr>
                <w:t>https://www.youtube.com/watch?v=bT5IVpww9Lk</w:t>
              </w:r>
            </w:hyperlink>
            <w:r>
              <w:rPr>
                <w:rStyle w:val="Hipervnculo"/>
                <w:rFonts w:ascii="Verdana" w:hAnsi="Verdana"/>
                <w:sz w:val="20"/>
                <w:szCs w:val="20"/>
              </w:rPr>
              <w:t xml:space="preserve"> </w:t>
            </w: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r>
              <w:t xml:space="preserve">Actividad 26: </w:t>
            </w:r>
            <w:r w:rsidRPr="00D539CE">
              <w:t xml:space="preserve">A continuación se saldrá </w:t>
            </w:r>
            <w:r>
              <w:t>al patio y anotará</w:t>
            </w:r>
            <w:r w:rsidRPr="00D539CE">
              <w:t xml:space="preserve">n en los cuadernos cuales son los seres vivos que se presentan en el patio (15 min) Una vez realizada la observación, se pondrán en común en clase (se sumarán los microorganismos, lombrices, </w:t>
            </w:r>
            <w:proofErr w:type="spellStart"/>
            <w:r w:rsidRPr="00D539CE">
              <w:t>etc</w:t>
            </w:r>
            <w:proofErr w:type="spellEnd"/>
            <w:r w:rsidRPr="00D539CE">
              <w:t xml:space="preserve">, ya que seguramente no se hayan comentado, y si es caso se puede traer una muestra de tierra). Luego se les pedirá a cada alumno que escriba en un papel porque están esos seres vivos ahí (la intención es que salgan las funciones vitales) luego se hará una puesta en común. </w:t>
            </w:r>
            <w:r>
              <w:t xml:space="preserve">Se les podrá proponer que hagan un artículo divulgativo al respecto. </w:t>
            </w:r>
          </w:p>
          <w:p w:rsidR="00E96C2B" w:rsidRPr="0038764B" w:rsidRDefault="00E96C2B" w:rsidP="00E96C2B">
            <w:pPr>
              <w:jc w:val="both"/>
              <w:rPr>
                <w:rFonts w:ascii="Verdana" w:hAnsi="Verdana"/>
                <w:sz w:val="20"/>
                <w:szCs w:val="20"/>
              </w:rPr>
            </w:pPr>
          </w:p>
        </w:tc>
        <w:tc>
          <w:tcPr>
            <w:tcW w:w="2051" w:type="dxa"/>
          </w:tcPr>
          <w:p w:rsidR="00E96C2B" w:rsidRDefault="00E96C2B" w:rsidP="00E96C2B">
            <w:pPr>
              <w:jc w:val="both"/>
              <w:rPr>
                <w:rFonts w:cs="Calibri"/>
                <w:sz w:val="20"/>
                <w:szCs w:val="20"/>
              </w:rPr>
            </w:pPr>
            <w:r>
              <w:rPr>
                <w:rFonts w:cs="Calibri"/>
                <w:sz w:val="20"/>
                <w:szCs w:val="20"/>
              </w:rPr>
              <w:t>seleccionar</w:t>
            </w:r>
            <w:r w:rsidRPr="00090934">
              <w:rPr>
                <w:rFonts w:cs="Calibri"/>
                <w:sz w:val="20"/>
                <w:szCs w:val="20"/>
              </w:rPr>
              <w:t xml:space="preserve"> y </w:t>
            </w:r>
            <w:r>
              <w:rPr>
                <w:rFonts w:cs="Calibri"/>
                <w:sz w:val="20"/>
                <w:szCs w:val="20"/>
              </w:rPr>
              <w:t>recoger</w:t>
            </w:r>
            <w:r w:rsidRPr="00090934">
              <w:rPr>
                <w:rFonts w:cs="Calibri"/>
                <w:sz w:val="20"/>
                <w:szCs w:val="20"/>
              </w:rPr>
              <w:t xml:space="preserve"> muestras del medio natural</w:t>
            </w:r>
          </w:p>
          <w:p w:rsidR="00E96C2B" w:rsidRDefault="00E96C2B" w:rsidP="00E96C2B">
            <w:pPr>
              <w:jc w:val="both"/>
              <w:rPr>
                <w:rFonts w:cs="Calibri"/>
                <w:sz w:val="20"/>
                <w:szCs w:val="20"/>
              </w:rPr>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pPr>
            <w:proofErr w:type="gramStart"/>
            <w:r>
              <w:rPr>
                <w:rFonts w:cs="Calibri"/>
                <w:sz w:val="20"/>
                <w:szCs w:val="20"/>
              </w:rPr>
              <w:t>conocer</w:t>
            </w:r>
            <w:proofErr w:type="gramEnd"/>
            <w:r>
              <w:rPr>
                <w:rFonts w:cs="Calibri"/>
                <w:sz w:val="20"/>
                <w:szCs w:val="20"/>
              </w:rPr>
              <w:t>,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pPr>
            <w:proofErr w:type="gramStart"/>
            <w:r>
              <w:rPr>
                <w:rFonts w:cs="Calibri"/>
                <w:sz w:val="20"/>
                <w:szCs w:val="20"/>
              </w:rPr>
              <w:t>conocer</w:t>
            </w:r>
            <w:proofErr w:type="gramEnd"/>
            <w:r>
              <w:rPr>
                <w:rFonts w:cs="Calibri"/>
                <w:sz w:val="20"/>
                <w:szCs w:val="20"/>
              </w:rPr>
              <w:t>,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pPr>
          </w:p>
          <w:p w:rsidR="00E96C2B" w:rsidRDefault="00E96C2B" w:rsidP="00E96C2B">
            <w:pPr>
              <w:jc w:val="both"/>
            </w:pPr>
            <w:r>
              <w:rPr>
                <w:rFonts w:cs="Calibri"/>
                <w:sz w:val="20"/>
                <w:szCs w:val="20"/>
              </w:rPr>
              <w:t>experimentar</w:t>
            </w:r>
          </w:p>
          <w:p w:rsidR="00E96C2B" w:rsidRDefault="00E96C2B" w:rsidP="00E96C2B">
            <w:pPr>
              <w:jc w:val="both"/>
              <w:rPr>
                <w:rFonts w:cs="Calibri"/>
                <w:sz w:val="20"/>
                <w:szCs w:val="20"/>
              </w:rPr>
            </w:pPr>
            <w:r>
              <w:rPr>
                <w:rFonts w:cs="Calibri"/>
                <w:sz w:val="20"/>
                <w:szCs w:val="20"/>
              </w:rPr>
              <w:t>seleccionar</w:t>
            </w:r>
            <w:r w:rsidRPr="00090934">
              <w:rPr>
                <w:rFonts w:cs="Calibri"/>
                <w:sz w:val="20"/>
                <w:szCs w:val="20"/>
              </w:rPr>
              <w:t xml:space="preserve"> y </w:t>
            </w:r>
            <w:r>
              <w:rPr>
                <w:rFonts w:cs="Calibri"/>
                <w:sz w:val="20"/>
                <w:szCs w:val="20"/>
              </w:rPr>
              <w:t>recoger</w:t>
            </w:r>
            <w:r w:rsidRPr="00090934">
              <w:rPr>
                <w:rFonts w:cs="Calibri"/>
                <w:sz w:val="20"/>
                <w:szCs w:val="20"/>
              </w:rPr>
              <w:t xml:space="preserve"> muestras del medio natural</w:t>
            </w:r>
          </w:p>
          <w:p w:rsidR="00E96C2B" w:rsidRDefault="00E96C2B" w:rsidP="00E96C2B">
            <w:pPr>
              <w:jc w:val="both"/>
              <w:rPr>
                <w:rFonts w:cs="Calibri"/>
                <w:sz w:val="20"/>
                <w:szCs w:val="20"/>
              </w:rPr>
            </w:pPr>
            <w:r>
              <w:rPr>
                <w:rFonts w:cs="Calibri"/>
                <w:sz w:val="20"/>
                <w:szCs w:val="20"/>
              </w:rPr>
              <w:t>conocer y aplicar las n</w:t>
            </w:r>
            <w:r w:rsidRPr="00090934">
              <w:rPr>
                <w:rFonts w:cs="Calibri"/>
                <w:sz w:val="20"/>
                <w:szCs w:val="20"/>
              </w:rPr>
              <w:t>ormas de seguridad en el laboratorio</w:t>
            </w:r>
          </w:p>
          <w:p w:rsidR="00E96C2B" w:rsidRDefault="00E96C2B" w:rsidP="00E96C2B">
            <w:pPr>
              <w:jc w:val="both"/>
              <w:rPr>
                <w:rFonts w:cs="Calibri"/>
                <w:sz w:val="20"/>
                <w:szCs w:val="20"/>
              </w:rPr>
            </w:pPr>
            <w:r>
              <w:rPr>
                <w:rFonts w:cs="Calibri"/>
                <w:sz w:val="20"/>
                <w:szCs w:val="20"/>
              </w:rPr>
              <w:t>entender y saber aplicar los g</w:t>
            </w:r>
            <w:r w:rsidRPr="00090934">
              <w:rPr>
                <w:rFonts w:cs="Calibri"/>
                <w:sz w:val="20"/>
                <w:szCs w:val="20"/>
              </w:rPr>
              <w:t>uiones de prácticas</w:t>
            </w:r>
          </w:p>
          <w:p w:rsidR="00E96C2B" w:rsidRDefault="00E96C2B" w:rsidP="00E96C2B">
            <w:pPr>
              <w:jc w:val="both"/>
              <w:rPr>
                <w:rFonts w:cs="Calibri"/>
                <w:sz w:val="20"/>
                <w:szCs w:val="20"/>
              </w:rPr>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pPr>
            <w:r>
              <w:rPr>
                <w:rFonts w:cs="Calibri"/>
                <w:i/>
                <w:sz w:val="20"/>
                <w:szCs w:val="20"/>
              </w:rPr>
              <w:t>comprender el uso</w:t>
            </w:r>
            <w:r w:rsidRPr="00325B43">
              <w:rPr>
                <w:rFonts w:cs="Calibri"/>
                <w:i/>
                <w:sz w:val="20"/>
                <w:szCs w:val="20"/>
              </w:rPr>
              <w:t xml:space="preserve"> tecnología científica y saber utilizarla</w:t>
            </w:r>
          </w:p>
          <w:p w:rsidR="00E96C2B" w:rsidRDefault="00E96C2B" w:rsidP="00E96C2B">
            <w:pPr>
              <w:jc w:val="both"/>
            </w:pPr>
          </w:p>
          <w:p w:rsidR="00E96C2B" w:rsidRDefault="00E96C2B" w:rsidP="00E96C2B">
            <w:pPr>
              <w:jc w:val="both"/>
              <w:rPr>
                <w:rFonts w:cs="Calibri"/>
                <w:sz w:val="20"/>
                <w:szCs w:val="20"/>
              </w:rPr>
            </w:pPr>
            <w:proofErr w:type="gramStart"/>
            <w:r>
              <w:rPr>
                <w:rFonts w:cs="Calibri"/>
                <w:sz w:val="20"/>
                <w:szCs w:val="20"/>
              </w:rPr>
              <w:t>conocer</w:t>
            </w:r>
            <w:proofErr w:type="gramEnd"/>
            <w:r>
              <w:rPr>
                <w:rFonts w:cs="Calibri"/>
                <w:sz w:val="20"/>
                <w:szCs w:val="20"/>
              </w:rPr>
              <w:t>,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rPr>
                <w:rFonts w:cs="Calibri"/>
                <w:sz w:val="20"/>
                <w:szCs w:val="20"/>
              </w:rPr>
            </w:pPr>
            <w:r>
              <w:rPr>
                <w:rFonts w:cs="Calibri"/>
                <w:sz w:val="20"/>
                <w:szCs w:val="20"/>
              </w:rPr>
              <w:t>conocer y aplicar las técnicas de d</w:t>
            </w:r>
            <w:r w:rsidRPr="00325B43">
              <w:rPr>
                <w:rFonts w:cs="Calibri"/>
                <w:sz w:val="20"/>
                <w:szCs w:val="20"/>
              </w:rPr>
              <w:t>ivulgación científica</w:t>
            </w:r>
          </w:p>
          <w:p w:rsidR="00E96C2B" w:rsidRDefault="00E96C2B" w:rsidP="00E96C2B">
            <w:pPr>
              <w:jc w:val="both"/>
              <w:rPr>
                <w:rFonts w:cs="Calibri"/>
                <w:sz w:val="20"/>
                <w:szCs w:val="20"/>
              </w:rPr>
            </w:pPr>
            <w:proofErr w:type="gramStart"/>
            <w:r>
              <w:rPr>
                <w:rFonts w:cs="Calibri"/>
                <w:sz w:val="20"/>
                <w:szCs w:val="20"/>
              </w:rPr>
              <w:t>conocer</w:t>
            </w:r>
            <w:proofErr w:type="gramEnd"/>
            <w:r>
              <w:rPr>
                <w:rFonts w:cs="Calibri"/>
                <w:sz w:val="20"/>
                <w:szCs w:val="20"/>
              </w:rPr>
              <w:t>,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rPr>
                <w:rFonts w:cs="Calibri"/>
                <w:sz w:val="20"/>
                <w:szCs w:val="20"/>
              </w:rPr>
            </w:pPr>
          </w:p>
          <w:p w:rsidR="00E96C2B" w:rsidRDefault="00E96C2B" w:rsidP="00E96C2B">
            <w:pPr>
              <w:jc w:val="both"/>
              <w:rPr>
                <w:rFonts w:cs="Calibri"/>
                <w:sz w:val="20"/>
                <w:szCs w:val="20"/>
              </w:rPr>
            </w:pPr>
            <w:r>
              <w:rPr>
                <w:rFonts w:cs="Calibri"/>
                <w:sz w:val="20"/>
                <w:szCs w:val="20"/>
              </w:rPr>
              <w:t>capacidad de seleccionar</w:t>
            </w:r>
            <w:r w:rsidRPr="00090934">
              <w:rPr>
                <w:rFonts w:cs="Calibri"/>
                <w:sz w:val="20"/>
                <w:szCs w:val="20"/>
              </w:rPr>
              <w:t xml:space="preserve"> y </w:t>
            </w:r>
            <w:r>
              <w:rPr>
                <w:rFonts w:cs="Calibri"/>
                <w:sz w:val="20"/>
                <w:szCs w:val="20"/>
              </w:rPr>
              <w:t>recoger</w:t>
            </w:r>
            <w:r w:rsidRPr="00090934">
              <w:rPr>
                <w:rFonts w:cs="Calibri"/>
                <w:sz w:val="20"/>
                <w:szCs w:val="20"/>
              </w:rPr>
              <w:t xml:space="preserve"> muestras del medio natural</w:t>
            </w:r>
          </w:p>
          <w:p w:rsidR="00E96C2B" w:rsidRDefault="00E96C2B" w:rsidP="00E96C2B">
            <w:pPr>
              <w:jc w:val="both"/>
              <w:rPr>
                <w:rFonts w:cs="Calibri"/>
                <w:sz w:val="20"/>
                <w:szCs w:val="20"/>
              </w:rPr>
            </w:pPr>
            <w:r>
              <w:rPr>
                <w:rFonts w:cs="Calibri"/>
                <w:sz w:val="20"/>
                <w:szCs w:val="20"/>
              </w:rPr>
              <w:t>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rPr>
                <w:rFonts w:cs="Calibri"/>
                <w:sz w:val="20"/>
                <w:szCs w:val="20"/>
              </w:rPr>
            </w:pPr>
            <w:r>
              <w:rPr>
                <w:rFonts w:cs="Calibri"/>
                <w:sz w:val="20"/>
                <w:szCs w:val="20"/>
              </w:rPr>
              <w:t>capacidad de ela</w:t>
            </w:r>
            <w:r w:rsidRPr="00090934">
              <w:rPr>
                <w:rFonts w:cs="Calibri"/>
                <w:sz w:val="20"/>
                <w:szCs w:val="20"/>
              </w:rPr>
              <w:t>borar hipótesis y contrastarlas</w:t>
            </w:r>
          </w:p>
          <w:p w:rsidR="00E96C2B" w:rsidRDefault="00E96C2B" w:rsidP="00E96C2B">
            <w:pPr>
              <w:jc w:val="both"/>
              <w:rPr>
                <w:rFonts w:cs="Calibri"/>
                <w:sz w:val="20"/>
                <w:szCs w:val="20"/>
              </w:rPr>
            </w:pPr>
            <w:r>
              <w:rPr>
                <w:rFonts w:cs="Calibri"/>
                <w:sz w:val="20"/>
                <w:szCs w:val="20"/>
              </w:rPr>
              <w:t>conocer, entender y utilizar el v</w:t>
            </w:r>
            <w:r w:rsidRPr="00325B43">
              <w:rPr>
                <w:rFonts w:cs="Calibri"/>
                <w:sz w:val="20"/>
                <w:szCs w:val="20"/>
              </w:rPr>
              <w:t>ocabulario científico, contexto y nivel: términos frecuentes del vocabulario científico</w:t>
            </w:r>
          </w:p>
          <w:p w:rsidR="00E96C2B" w:rsidRDefault="00E96C2B" w:rsidP="00E96C2B">
            <w:pPr>
              <w:jc w:val="both"/>
              <w:rPr>
                <w:rFonts w:cs="Calibri"/>
                <w:sz w:val="20"/>
                <w:szCs w:val="20"/>
                <w:lang w:eastAsia="es-ES"/>
              </w:rPr>
            </w:pPr>
            <w:r>
              <w:rPr>
                <w:rFonts w:cs="Calibri"/>
                <w:sz w:val="20"/>
                <w:szCs w:val="20"/>
                <w:lang w:eastAsia="es-ES"/>
              </w:rPr>
              <w:t>capacidad de expresarse de forma oral y escrita, de argumentar en público y expresarse con precisión</w:t>
            </w:r>
          </w:p>
          <w:p w:rsidR="00E96C2B" w:rsidRDefault="00E96C2B" w:rsidP="00E96C2B">
            <w:pPr>
              <w:jc w:val="both"/>
              <w:rPr>
                <w:rFonts w:cs="Calibri"/>
                <w:sz w:val="20"/>
                <w:szCs w:val="20"/>
              </w:rPr>
            </w:pPr>
            <w:r>
              <w:rPr>
                <w:rFonts w:cs="Calibri"/>
                <w:sz w:val="20"/>
                <w:szCs w:val="20"/>
              </w:rPr>
              <w:t>conocer y aplicar las técnicas de d</w:t>
            </w:r>
            <w:r w:rsidRPr="00325B43">
              <w:rPr>
                <w:rFonts w:cs="Calibri"/>
                <w:sz w:val="20"/>
                <w:szCs w:val="20"/>
              </w:rPr>
              <w:t>ivulgación científica</w:t>
            </w:r>
          </w:p>
          <w:p w:rsidR="00E96C2B" w:rsidRDefault="00E96C2B" w:rsidP="00E96C2B">
            <w:pPr>
              <w:jc w:val="both"/>
            </w:pPr>
            <w:proofErr w:type="gramStart"/>
            <w:r w:rsidRPr="00D651C1">
              <w:rPr>
                <w:rFonts w:cs="Calibri"/>
                <w:i/>
                <w:sz w:val="20"/>
                <w:szCs w:val="20"/>
              </w:rPr>
              <w:t>la</w:t>
            </w:r>
            <w:proofErr w:type="gramEnd"/>
            <w:r w:rsidRPr="00D651C1">
              <w:rPr>
                <w:rFonts w:cs="Calibri"/>
                <w:i/>
                <w:sz w:val="20"/>
                <w:szCs w:val="20"/>
              </w:rPr>
              <w:t xml:space="preserve"> capacidad de </w:t>
            </w:r>
            <w:r>
              <w:rPr>
                <w:rFonts w:cs="Calibri"/>
                <w:i/>
                <w:sz w:val="20"/>
                <w:szCs w:val="20"/>
              </w:rPr>
              <w:t xml:space="preserve"> comprender e</w:t>
            </w:r>
            <w:r w:rsidRPr="006B10DA">
              <w:rPr>
                <w:rFonts w:eastAsia="Times New Roman" w:cs="Calibri"/>
                <w:color w:val="000000"/>
                <w:sz w:val="20"/>
                <w:szCs w:val="20"/>
                <w:lang w:eastAsia="es-ES"/>
              </w:rPr>
              <w:t>l flujo de recursos económicos. Recursos naturales, bienes de capital y trabajo</w:t>
            </w:r>
          </w:p>
        </w:tc>
        <w:tc>
          <w:tcPr>
            <w:tcW w:w="1619" w:type="dxa"/>
          </w:tcPr>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pPr>
          </w:p>
          <w:p w:rsidR="00E96C2B" w:rsidRDefault="00E96C2B" w:rsidP="00E96C2B">
            <w:pPr>
              <w:jc w:val="both"/>
              <w:rPr>
                <w:rFonts w:cs="Calibri"/>
                <w:sz w:val="20"/>
                <w:szCs w:val="20"/>
                <w:lang w:eastAsia="es-ES"/>
              </w:rPr>
            </w:pPr>
            <w:r>
              <w:rPr>
                <w:rFonts w:cs="Calibri"/>
                <w:sz w:val="20"/>
                <w:szCs w:val="20"/>
                <w:lang w:eastAsia="es-ES"/>
              </w:rPr>
              <w:t>comunicarse a nivel científico y social</w:t>
            </w:r>
          </w:p>
          <w:p w:rsidR="00E96C2B" w:rsidRDefault="00E96C2B" w:rsidP="00E96C2B">
            <w:pPr>
              <w:jc w:val="both"/>
              <w:rPr>
                <w:rFonts w:cs="Calibri"/>
                <w:sz w:val="20"/>
                <w:szCs w:val="20"/>
                <w:lang w:eastAsia="es-ES"/>
              </w:rPr>
            </w:pPr>
            <w:r w:rsidRPr="00325B43">
              <w:rPr>
                <w:rFonts w:cs="Calibri"/>
                <w:i/>
                <w:sz w:val="20"/>
                <w:szCs w:val="20"/>
              </w:rPr>
              <w:t>capacidad de</w:t>
            </w:r>
            <w:r>
              <w:rPr>
                <w:rFonts w:cs="Calibri"/>
                <w:i/>
                <w:sz w:val="20"/>
                <w:szCs w:val="20"/>
              </w:rPr>
              <w:t xml:space="preserve"> tener</w:t>
            </w:r>
            <w:r w:rsidRPr="00325B43">
              <w:rPr>
                <w:rFonts w:cs="Calibri"/>
                <w:sz w:val="20"/>
                <w:szCs w:val="20"/>
                <w:lang w:eastAsia="es-ES"/>
              </w:rPr>
              <w:t xml:space="preserve"> iniciativa y espíritu emprendedor</w:t>
            </w: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pPr>
            <w:r w:rsidRPr="00325B43">
              <w:rPr>
                <w:rFonts w:cs="Calibri"/>
                <w:i/>
                <w:sz w:val="20"/>
                <w:szCs w:val="20"/>
              </w:rPr>
              <w:t>capacidad de</w:t>
            </w:r>
            <w:r>
              <w:rPr>
                <w:rFonts w:cs="Calibri"/>
                <w:i/>
                <w:sz w:val="20"/>
                <w:szCs w:val="20"/>
              </w:rPr>
              <w:t xml:space="preserve"> s</w:t>
            </w:r>
            <w:r w:rsidRPr="00D651C1">
              <w:rPr>
                <w:rFonts w:cs="Calibri"/>
                <w:sz w:val="20"/>
                <w:szCs w:val="20"/>
                <w:lang w:eastAsia="es-ES"/>
              </w:rPr>
              <w:t>aber valorar y tener una actuación crítica ante la información</w:t>
            </w:r>
          </w:p>
        </w:tc>
      </w:tr>
      <w:tr w:rsidR="00E96C2B" w:rsidTr="00E96C2B">
        <w:trPr>
          <w:gridAfter w:val="1"/>
          <w:wAfter w:w="36" w:type="dxa"/>
        </w:trPr>
        <w:tc>
          <w:tcPr>
            <w:tcW w:w="1661" w:type="dxa"/>
            <w:vMerge w:val="restart"/>
          </w:tcPr>
          <w:p w:rsidR="00E96C2B" w:rsidRPr="00090934"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r>
              <w:rPr>
                <w:rFonts w:asciiTheme="minorHAnsi" w:hAnsiTheme="minorHAnsi" w:cstheme="minorHAnsi"/>
                <w:sz w:val="20"/>
                <w:szCs w:val="20"/>
              </w:rPr>
              <w:t>Trabajar la idea de la no creación espontanea</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Observar los efectos en la salud que pueden tener los microorganismos y que se han tomado medidas al respecto</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 xml:space="preserve">Observar que efectos perjudiciales pueden tener los microorganismos en nuestra salud y la ciencia que papel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jugado para evitarlos, además de contextualizarlo en su entorno</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r>
              <w:rPr>
                <w:rFonts w:asciiTheme="minorHAnsi" w:hAnsiTheme="minorHAnsi" w:cstheme="minorHAnsi"/>
                <w:sz w:val="20"/>
                <w:szCs w:val="20"/>
              </w:rPr>
              <w:t>Que aprendan a utilizar el microscopio y a identificar los distintos orgánulos, para que vean que es real</w:t>
            </w:r>
          </w:p>
        </w:tc>
        <w:tc>
          <w:tcPr>
            <w:tcW w:w="1543" w:type="dxa"/>
            <w:vMerge w:val="restart"/>
          </w:tcPr>
          <w:p w:rsidR="00E96C2B"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FOCALIZACIÓN I</w:t>
            </w:r>
          </w:p>
          <w:p w:rsidR="00DB1FD8" w:rsidRPr="00DB1FD8" w:rsidRDefault="00DB1FD8" w:rsidP="00DB1FD8">
            <w:pPr>
              <w:jc w:val="both"/>
              <w:rPr>
                <w:rFonts w:cs="Calibri"/>
                <w:sz w:val="20"/>
                <w:szCs w:val="20"/>
              </w:rPr>
            </w:pPr>
            <w:r w:rsidRPr="00DB1FD8">
              <w:rPr>
                <w:rFonts w:cs="Calibri"/>
                <w:sz w:val="20"/>
                <w:szCs w:val="20"/>
              </w:rPr>
              <w:t xml:space="preserve">Nivel de indagación: </w:t>
            </w:r>
            <w:r>
              <w:rPr>
                <w:rFonts w:cs="Calibri"/>
                <w:sz w:val="20"/>
                <w:szCs w:val="20"/>
              </w:rPr>
              <w:t>1</w:t>
            </w:r>
          </w:p>
          <w:p w:rsidR="00DB1FD8" w:rsidRPr="00DB1FD8" w:rsidRDefault="00DB1FD8" w:rsidP="00DB1FD8">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FE5AAE" w:rsidRDefault="00FE5AAE" w:rsidP="00E96C2B">
            <w:pPr>
              <w:jc w:val="both"/>
              <w:rPr>
                <w:rFonts w:asciiTheme="minorHAnsi" w:hAnsiTheme="minorHAnsi" w:cstheme="minorHAnsi"/>
                <w:sz w:val="20"/>
                <w:szCs w:val="20"/>
              </w:rPr>
            </w:pPr>
          </w:p>
          <w:p w:rsidR="00FE5AAE" w:rsidRPr="00DB1FD8" w:rsidRDefault="00FE5AAE" w:rsidP="00FE5AAE">
            <w:pPr>
              <w:jc w:val="both"/>
              <w:rPr>
                <w:rFonts w:cs="Calibri"/>
                <w:sz w:val="20"/>
                <w:szCs w:val="20"/>
              </w:rPr>
            </w:pPr>
            <w:r w:rsidRPr="00DB1FD8">
              <w:rPr>
                <w:rFonts w:cs="Calibri"/>
                <w:sz w:val="20"/>
                <w:szCs w:val="20"/>
              </w:rPr>
              <w:t xml:space="preserve">Nivel de indagación: </w:t>
            </w:r>
            <w:r>
              <w:rPr>
                <w:rFonts w:cs="Calibri"/>
                <w:sz w:val="20"/>
                <w:szCs w:val="20"/>
              </w:rPr>
              <w:t>1</w:t>
            </w:r>
          </w:p>
          <w:p w:rsidR="00FE5AAE" w:rsidRPr="00DB1FD8" w:rsidRDefault="00FE5AAE" w:rsidP="00FE5AAE">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DB1FD8" w:rsidRDefault="00DB1FD8" w:rsidP="00E96C2B">
            <w:pPr>
              <w:jc w:val="both"/>
              <w:rPr>
                <w:rFonts w:asciiTheme="minorHAnsi" w:hAnsiTheme="minorHAnsi" w:cstheme="minorHAnsi"/>
                <w:sz w:val="20"/>
                <w:szCs w:val="20"/>
              </w:rPr>
            </w:pPr>
          </w:p>
          <w:p w:rsidR="00FE5AAE" w:rsidRPr="00DB1FD8" w:rsidRDefault="00FE5AAE" w:rsidP="00FE5AAE">
            <w:pPr>
              <w:jc w:val="both"/>
              <w:rPr>
                <w:rFonts w:cs="Calibri"/>
                <w:sz w:val="20"/>
                <w:szCs w:val="20"/>
              </w:rPr>
            </w:pPr>
            <w:r w:rsidRPr="00DB1FD8">
              <w:rPr>
                <w:rFonts w:cs="Calibri"/>
                <w:sz w:val="20"/>
                <w:szCs w:val="20"/>
              </w:rPr>
              <w:t xml:space="preserve">Nivel de indagación: </w:t>
            </w:r>
            <w:r>
              <w:rPr>
                <w:rFonts w:cs="Calibri"/>
                <w:sz w:val="20"/>
                <w:szCs w:val="20"/>
              </w:rPr>
              <w:t>1</w:t>
            </w:r>
          </w:p>
          <w:p w:rsidR="00FE5AAE" w:rsidRPr="00DB1FD8" w:rsidRDefault="00FE5AAE" w:rsidP="00FE5AAE">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Pr="00DB1FD8" w:rsidRDefault="00FE5AAE" w:rsidP="00FE5AAE">
            <w:pPr>
              <w:jc w:val="both"/>
              <w:rPr>
                <w:rFonts w:cs="Calibri"/>
                <w:sz w:val="20"/>
                <w:szCs w:val="20"/>
              </w:rPr>
            </w:pPr>
            <w:r w:rsidRPr="00DB1FD8">
              <w:rPr>
                <w:rFonts w:cs="Calibri"/>
                <w:sz w:val="20"/>
                <w:szCs w:val="20"/>
              </w:rPr>
              <w:t xml:space="preserve">Nivel de indagación: </w:t>
            </w:r>
            <w:r>
              <w:rPr>
                <w:rFonts w:cs="Calibri"/>
                <w:sz w:val="20"/>
                <w:szCs w:val="20"/>
              </w:rPr>
              <w:t>1</w:t>
            </w:r>
          </w:p>
          <w:p w:rsidR="00FE5AAE" w:rsidRPr="00DB1FD8" w:rsidRDefault="00FE5AAE" w:rsidP="00FE5AAE">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FE5AAE" w:rsidRPr="00090934" w:rsidRDefault="00FE5AAE" w:rsidP="00E96C2B">
            <w:pPr>
              <w:jc w:val="both"/>
              <w:rPr>
                <w:rFonts w:asciiTheme="minorHAnsi" w:hAnsiTheme="minorHAnsi" w:cstheme="minorHAnsi"/>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2</w:t>
            </w:r>
          </w:p>
          <w:p w:rsidR="00E96C2B" w:rsidRPr="00090934" w:rsidRDefault="00E96C2B" w:rsidP="00E96C2B">
            <w:pPr>
              <w:jc w:val="both"/>
              <w:rPr>
                <w:rFonts w:asciiTheme="minorHAnsi" w:hAnsiTheme="minorHAnsi" w:cstheme="minorHAnsi"/>
                <w:sz w:val="20"/>
                <w:szCs w:val="20"/>
              </w:rPr>
            </w:pPr>
            <w:r w:rsidRPr="00892FAF">
              <w:rPr>
                <w:rFonts w:cs="Calibri"/>
                <w:sz w:val="20"/>
                <w:szCs w:val="20"/>
              </w:rPr>
              <w:t>Actividad 10: Por ejemplo, ver la diferencia entre tres frascos de alimento, en el que uno se encuentra cerrado y otro abierto y otro esterilizado y cerrado. Al cabo de varios días ex</w:t>
            </w:r>
            <w:r>
              <w:rPr>
                <w:rFonts w:cs="Calibri"/>
                <w:sz w:val="20"/>
                <w:szCs w:val="20"/>
              </w:rPr>
              <w:t>plicar que es lo que ha pasado. Ver el video que explica cómo se genera la primera célula</w:t>
            </w:r>
          </w:p>
        </w:tc>
        <w:tc>
          <w:tcPr>
            <w:tcW w:w="2051" w:type="dxa"/>
          </w:tcPr>
          <w:p w:rsidR="00E96C2B" w:rsidRDefault="00E96C2B" w:rsidP="00E96C2B">
            <w:pPr>
              <w:jc w:val="both"/>
              <w:rPr>
                <w:rFonts w:cs="Calibri"/>
                <w:sz w:val="20"/>
                <w:szCs w:val="20"/>
              </w:rPr>
            </w:pPr>
            <w:r>
              <w:rPr>
                <w:rFonts w:cs="Calibri"/>
                <w:sz w:val="20"/>
                <w:szCs w:val="20"/>
              </w:rPr>
              <w:t>Experimentar</w:t>
            </w:r>
          </w:p>
          <w:p w:rsidR="00E96C2B" w:rsidRDefault="00E96C2B" w:rsidP="00E96C2B">
            <w:pPr>
              <w:jc w:val="both"/>
              <w:rPr>
                <w:rFonts w:cs="Calibri"/>
                <w:sz w:val="20"/>
                <w:szCs w:val="20"/>
              </w:rPr>
            </w:pPr>
            <w:r>
              <w:rPr>
                <w:rFonts w:cs="Calibri"/>
                <w:sz w:val="20"/>
                <w:szCs w:val="20"/>
              </w:rPr>
              <w:t>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pPr>
            <w:r>
              <w:rPr>
                <w:rFonts w:cs="Calibri"/>
                <w:sz w:val="20"/>
                <w:szCs w:val="20"/>
              </w:rPr>
              <w:t>capacidad de ela</w:t>
            </w:r>
            <w:r w:rsidRPr="00090934">
              <w:rPr>
                <w:rFonts w:cs="Calibri"/>
                <w:sz w:val="20"/>
                <w:szCs w:val="20"/>
              </w:rPr>
              <w:t>borar hipótesis y contrastarlas</w:t>
            </w:r>
          </w:p>
        </w:tc>
        <w:tc>
          <w:tcPr>
            <w:tcW w:w="1619" w:type="dxa"/>
          </w:tcPr>
          <w:p w:rsidR="00E96C2B" w:rsidRDefault="00E96C2B" w:rsidP="00E96C2B">
            <w:pPr>
              <w:jc w:val="both"/>
              <w:rPr>
                <w:rFonts w:cs="Calibri"/>
                <w:sz w:val="20"/>
                <w:szCs w:val="20"/>
                <w:lang w:eastAsia="es-ES"/>
              </w:rPr>
            </w:pPr>
            <w:r w:rsidRPr="00325B43">
              <w:rPr>
                <w:rFonts w:cs="Calibri"/>
                <w:i/>
                <w:sz w:val="20"/>
                <w:szCs w:val="20"/>
              </w:rPr>
              <w:t>capacidad de</w:t>
            </w:r>
            <w:r>
              <w:rPr>
                <w:rFonts w:cs="Calibri"/>
                <w:i/>
                <w:sz w:val="20"/>
                <w:szCs w:val="20"/>
              </w:rPr>
              <w:t xml:space="preserve"> </w:t>
            </w:r>
            <w:r>
              <w:rPr>
                <w:rFonts w:cs="Calibri"/>
                <w:sz w:val="20"/>
                <w:szCs w:val="20"/>
                <w:lang w:eastAsia="es-ES"/>
              </w:rPr>
              <w:t>comunicarse a nivel científico y social</w:t>
            </w:r>
          </w:p>
          <w:p w:rsidR="00E96C2B" w:rsidRDefault="00E96C2B" w:rsidP="00E96C2B">
            <w:pPr>
              <w:jc w:val="both"/>
            </w:pPr>
            <w:r>
              <w:rPr>
                <w:rFonts w:cs="Calibri"/>
                <w:sz w:val="20"/>
                <w:szCs w:val="20"/>
                <w:lang w:eastAsia="es-ES"/>
              </w:rPr>
              <w:t>expresarse de forma oral y escrita, de argumentar en público y expresarse con precisión</w:t>
            </w: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Pr>
                <w:rFonts w:asciiTheme="minorHAnsi" w:hAnsiTheme="minorHAnsi" w:cstheme="minorHAnsi"/>
                <w:sz w:val="20"/>
                <w:szCs w:val="20"/>
              </w:rPr>
              <w:t>Actividad 3</w:t>
            </w:r>
          </w:p>
          <w:p w:rsidR="00E96C2B" w:rsidRDefault="00E96C2B" w:rsidP="00E96C2B">
            <w:pPr>
              <w:jc w:val="both"/>
              <w:rPr>
                <w:rFonts w:cs="Calibri"/>
                <w:sz w:val="20"/>
                <w:szCs w:val="20"/>
              </w:rPr>
            </w:pPr>
            <w:r w:rsidRPr="000B505A">
              <w:rPr>
                <w:rFonts w:cs="Calibri"/>
                <w:sz w:val="20"/>
                <w:szCs w:val="20"/>
              </w:rPr>
              <w:t xml:space="preserve">Actividad 8 ¿Qué está en nuestras manos? Presentar problemas antiguos de causa de enfermedades por falta de tratamiento y de gestión de las aguas negras. </w:t>
            </w:r>
          </w:p>
          <w:p w:rsidR="00E96C2B" w:rsidRDefault="00E96C2B" w:rsidP="00E96C2B">
            <w:pPr>
              <w:jc w:val="both"/>
            </w:pPr>
          </w:p>
        </w:tc>
        <w:tc>
          <w:tcPr>
            <w:tcW w:w="2051" w:type="dxa"/>
          </w:tcPr>
          <w:p w:rsidR="00E96C2B" w:rsidRDefault="00E96C2B" w:rsidP="00E96C2B">
            <w:pPr>
              <w:jc w:val="both"/>
            </w:pPr>
            <w:r>
              <w:rPr>
                <w:rFonts w:cs="Calibri"/>
                <w:i/>
                <w:sz w:val="20"/>
                <w:szCs w:val="20"/>
              </w:rPr>
              <w:t>C</w:t>
            </w:r>
            <w:r w:rsidRPr="00325B43">
              <w:rPr>
                <w:rFonts w:cs="Calibri"/>
                <w:i/>
                <w:sz w:val="20"/>
                <w:szCs w:val="20"/>
              </w:rPr>
              <w:t xml:space="preserve">apacidad de </w:t>
            </w:r>
            <w:r>
              <w:rPr>
                <w:rFonts w:cs="Calibri"/>
                <w:i/>
                <w:sz w:val="20"/>
                <w:szCs w:val="20"/>
              </w:rPr>
              <w:t>comprender el uso</w:t>
            </w:r>
            <w:r w:rsidRPr="00325B43">
              <w:rPr>
                <w:rFonts w:cs="Calibri"/>
                <w:i/>
                <w:sz w:val="20"/>
                <w:szCs w:val="20"/>
              </w:rPr>
              <w:t xml:space="preserve"> tecnología científica y saber utilizarla</w:t>
            </w:r>
          </w:p>
        </w:tc>
        <w:tc>
          <w:tcPr>
            <w:tcW w:w="1619" w:type="dxa"/>
          </w:tcPr>
          <w:p w:rsidR="00E96C2B" w:rsidRDefault="00E96C2B" w:rsidP="00E96C2B">
            <w:pPr>
              <w:jc w:val="both"/>
            </w:pPr>
            <w:r w:rsidRPr="00325B43">
              <w:rPr>
                <w:rFonts w:cs="Calibri"/>
                <w:sz w:val="20"/>
                <w:szCs w:val="20"/>
                <w:lang w:eastAsia="es-ES"/>
              </w:rPr>
              <w:t>comprender el valor que la investigación tiene en los avances médicos y en el impacto de la calidad de vida de las personas</w:t>
            </w: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5</w:t>
            </w:r>
          </w:p>
          <w:p w:rsidR="00E96C2B" w:rsidRDefault="00E96C2B" w:rsidP="00E96C2B">
            <w:pPr>
              <w:jc w:val="both"/>
            </w:pPr>
            <w:r>
              <w:rPr>
                <w:rFonts w:cs="Calibri"/>
                <w:sz w:val="20"/>
                <w:szCs w:val="20"/>
              </w:rPr>
              <w:t xml:space="preserve">Actividad 9: </w:t>
            </w:r>
            <w:r w:rsidRPr="000B505A">
              <w:rPr>
                <w:rFonts w:cs="Calibri"/>
                <w:sz w:val="20"/>
                <w:szCs w:val="20"/>
              </w:rPr>
              <w:t>Que identifiquen diferentes enfermedades que han tenido los alumnos y sus familias y abuelos, que pregunten si alguno de sus familiares falleció por alguna enfermedad. A continuación el alumno deberá realizar una búsqueda bibliográfica donde encontrara si son bacterias o virus los que causan esas enfermedades. A continuación, buscaran si hay curación o no, que tipo de curación y que es lo que crea en el organismo  que produce la enfermedad.  Se puede realizar también un debate sobre los diferentes modelos de medicina.</w:t>
            </w:r>
          </w:p>
        </w:tc>
        <w:tc>
          <w:tcPr>
            <w:tcW w:w="2051" w:type="dxa"/>
          </w:tcPr>
          <w:p w:rsidR="00E96C2B" w:rsidRDefault="00E96C2B" w:rsidP="00E96C2B">
            <w:pPr>
              <w:jc w:val="both"/>
              <w:rPr>
                <w:rFonts w:cs="Calibri"/>
                <w:sz w:val="20"/>
                <w:szCs w:val="20"/>
              </w:rPr>
            </w:pPr>
            <w:r w:rsidRPr="00325B43">
              <w:rPr>
                <w:rFonts w:cs="Calibri"/>
                <w:i/>
                <w:sz w:val="20"/>
                <w:szCs w:val="20"/>
              </w:rPr>
              <w:t>capacidad de</w:t>
            </w:r>
            <w:r>
              <w:rPr>
                <w:rFonts w:cs="Calibri"/>
                <w:i/>
                <w:sz w:val="20"/>
                <w:szCs w:val="20"/>
              </w:rPr>
              <w:t xml:space="preserve"> b</w:t>
            </w:r>
            <w:r w:rsidRPr="00325B43">
              <w:rPr>
                <w:rFonts w:cs="Calibri"/>
                <w:sz w:val="20"/>
                <w:szCs w:val="20"/>
              </w:rPr>
              <w:t>uscar y seleccionar información</w:t>
            </w:r>
            <w:r>
              <w:rPr>
                <w:rFonts w:cs="Calibri"/>
                <w:sz w:val="20"/>
                <w:szCs w:val="20"/>
              </w:rPr>
              <w:t xml:space="preserve"> de carácter científico y de </w:t>
            </w:r>
            <w:r w:rsidRPr="00325B43">
              <w:rPr>
                <w:rFonts w:cs="Calibri"/>
                <w:sz w:val="20"/>
                <w:szCs w:val="20"/>
              </w:rPr>
              <w:t>debatir métodos emp</w:t>
            </w:r>
            <w:r>
              <w:rPr>
                <w:rFonts w:cs="Calibri"/>
                <w:sz w:val="20"/>
                <w:szCs w:val="20"/>
              </w:rPr>
              <w:t xml:space="preserve">leados de obtención y </w:t>
            </w:r>
            <w:proofErr w:type="spellStart"/>
            <w:r>
              <w:rPr>
                <w:rFonts w:cs="Calibri"/>
                <w:sz w:val="20"/>
                <w:szCs w:val="20"/>
              </w:rPr>
              <w:t>selección.ç</w:t>
            </w:r>
            <w:proofErr w:type="spellEnd"/>
          </w:p>
          <w:p w:rsidR="00E96C2B" w:rsidRDefault="00E96C2B" w:rsidP="00E96C2B">
            <w:pPr>
              <w:jc w:val="both"/>
              <w:rPr>
                <w:rFonts w:cs="Calibri"/>
                <w:sz w:val="20"/>
                <w:szCs w:val="20"/>
              </w:rPr>
            </w:pPr>
            <w:proofErr w:type="gramStart"/>
            <w:r>
              <w:rPr>
                <w:rFonts w:cs="Calibri"/>
                <w:sz w:val="20"/>
                <w:szCs w:val="20"/>
              </w:rPr>
              <w:t>conocer</w:t>
            </w:r>
            <w:proofErr w:type="gramEnd"/>
            <w:r>
              <w:rPr>
                <w:rFonts w:cs="Calibri"/>
                <w:sz w:val="20"/>
                <w:szCs w:val="20"/>
              </w:rPr>
              <w:t>,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rPr>
                <w:rFonts w:cs="Calibri"/>
                <w:sz w:val="20"/>
                <w:szCs w:val="20"/>
                <w:lang w:eastAsia="es-ES"/>
              </w:rPr>
            </w:pPr>
            <w:r w:rsidRPr="00325B43">
              <w:rPr>
                <w:rFonts w:cs="Calibri"/>
                <w:i/>
                <w:sz w:val="20"/>
                <w:szCs w:val="20"/>
              </w:rPr>
              <w:t>capacidad de</w:t>
            </w:r>
            <w:r>
              <w:rPr>
                <w:rFonts w:cs="Calibri"/>
                <w:i/>
                <w:sz w:val="20"/>
                <w:szCs w:val="20"/>
              </w:rPr>
              <w:t xml:space="preserve"> </w:t>
            </w:r>
            <w:r>
              <w:rPr>
                <w:rFonts w:cs="Calibri"/>
                <w:sz w:val="20"/>
                <w:szCs w:val="20"/>
                <w:lang w:eastAsia="es-ES"/>
              </w:rPr>
              <w:t xml:space="preserve">comunicarse a nivel científico y social </w:t>
            </w:r>
          </w:p>
          <w:p w:rsidR="00E96C2B" w:rsidRDefault="00E96C2B" w:rsidP="00E96C2B">
            <w:pPr>
              <w:jc w:val="both"/>
              <w:rPr>
                <w:rFonts w:cs="Calibri"/>
                <w:sz w:val="20"/>
                <w:szCs w:val="20"/>
                <w:lang w:eastAsia="es-ES"/>
              </w:rPr>
            </w:pPr>
            <w:proofErr w:type="gramStart"/>
            <w:r>
              <w:rPr>
                <w:rFonts w:cs="Calibri"/>
                <w:sz w:val="20"/>
                <w:szCs w:val="20"/>
                <w:lang w:eastAsia="es-ES"/>
              </w:rPr>
              <w:t>comprender</w:t>
            </w:r>
            <w:proofErr w:type="gramEnd"/>
            <w:r>
              <w:rPr>
                <w:rFonts w:cs="Calibri"/>
                <w:sz w:val="20"/>
                <w:szCs w:val="20"/>
                <w:lang w:eastAsia="es-ES"/>
              </w:rPr>
              <w:t xml:space="preserve"> bibliografía científica-técnica y divulgativa.</w:t>
            </w:r>
            <w:r w:rsidRPr="00325B43">
              <w:rPr>
                <w:rFonts w:cs="Calibri"/>
                <w:sz w:val="20"/>
                <w:szCs w:val="20"/>
                <w:lang w:eastAsia="es-ES"/>
              </w:rPr>
              <w:t xml:space="preserve"> lectora,</w:t>
            </w:r>
          </w:p>
          <w:p w:rsidR="00E96C2B" w:rsidRDefault="00E96C2B" w:rsidP="00E96C2B">
            <w:pPr>
              <w:jc w:val="both"/>
            </w:pPr>
            <w:r>
              <w:rPr>
                <w:rFonts w:cs="Calibri"/>
                <w:sz w:val="20"/>
                <w:szCs w:val="20"/>
              </w:rPr>
              <w:t>conocer y aplicar las técnicas de d</w:t>
            </w:r>
            <w:r w:rsidRPr="00325B43">
              <w:rPr>
                <w:rFonts w:cs="Calibri"/>
                <w:sz w:val="20"/>
                <w:szCs w:val="20"/>
              </w:rPr>
              <w:t>ivulgación científica</w:t>
            </w:r>
            <w:r>
              <w:rPr>
                <w:rFonts w:cs="Calibri"/>
                <w:sz w:val="20"/>
                <w:szCs w:val="20"/>
              </w:rPr>
              <w:t xml:space="preserve"> </w:t>
            </w:r>
          </w:p>
        </w:tc>
        <w:tc>
          <w:tcPr>
            <w:tcW w:w="1619" w:type="dxa"/>
          </w:tcPr>
          <w:p w:rsidR="00E96C2B" w:rsidRDefault="00E96C2B" w:rsidP="00E96C2B">
            <w:pPr>
              <w:jc w:val="both"/>
              <w:rPr>
                <w:rFonts w:cs="Calibri"/>
                <w:sz w:val="20"/>
                <w:szCs w:val="20"/>
                <w:lang w:eastAsia="es-ES"/>
              </w:rPr>
            </w:pPr>
            <w:r w:rsidRPr="00325B43">
              <w:rPr>
                <w:rFonts w:cs="Calibri"/>
                <w:i/>
                <w:sz w:val="20"/>
                <w:szCs w:val="20"/>
              </w:rPr>
              <w:t>capacidad de</w:t>
            </w:r>
            <w:r>
              <w:rPr>
                <w:rFonts w:cs="Calibri"/>
                <w:i/>
                <w:sz w:val="20"/>
                <w:szCs w:val="20"/>
              </w:rPr>
              <w:t xml:space="preserve"> </w:t>
            </w:r>
            <w:r w:rsidRPr="00325B43">
              <w:rPr>
                <w:rFonts w:cs="Calibri"/>
                <w:sz w:val="20"/>
                <w:szCs w:val="20"/>
                <w:lang w:eastAsia="es-ES"/>
              </w:rPr>
              <w:t>comprender el valor que la investigación tiene en los avances médicos y en el impacto de la calidad de vida de las personas</w:t>
            </w:r>
          </w:p>
          <w:p w:rsidR="00E96C2B" w:rsidRDefault="00E96C2B" w:rsidP="00E96C2B">
            <w:pPr>
              <w:jc w:val="both"/>
              <w:rPr>
                <w:rFonts w:cs="Calibri"/>
                <w:sz w:val="20"/>
                <w:szCs w:val="20"/>
                <w:lang w:eastAsia="es-ES"/>
              </w:rPr>
            </w:pPr>
            <w:r>
              <w:rPr>
                <w:rFonts w:cs="Calibri"/>
                <w:sz w:val="20"/>
                <w:szCs w:val="20"/>
                <w:lang w:eastAsia="es-ES"/>
              </w:rPr>
              <w:t>capacidad de expresarse de forma oral y escrita, de argumentar en público y expresarse con precisión</w:t>
            </w:r>
          </w:p>
          <w:p w:rsidR="00E96C2B" w:rsidRDefault="00E96C2B" w:rsidP="00E96C2B">
            <w:pPr>
              <w:jc w:val="both"/>
              <w:rPr>
                <w:rFonts w:cs="Calibri"/>
                <w:sz w:val="20"/>
                <w:szCs w:val="20"/>
                <w:lang w:eastAsia="es-ES"/>
              </w:rPr>
            </w:pPr>
            <w:r w:rsidRPr="00325B43">
              <w:rPr>
                <w:rFonts w:cs="Calibri"/>
                <w:i/>
                <w:sz w:val="20"/>
                <w:szCs w:val="20"/>
              </w:rPr>
              <w:t>desarrollado la capacidad de</w:t>
            </w:r>
            <w:r>
              <w:rPr>
                <w:rFonts w:cs="Calibri"/>
                <w:i/>
                <w:sz w:val="20"/>
                <w:szCs w:val="20"/>
              </w:rPr>
              <w:t xml:space="preserve"> ser consciente, responsable y saber tomar decisiones</w:t>
            </w:r>
            <w:r w:rsidRPr="00325B43">
              <w:rPr>
                <w:rFonts w:cs="Calibri"/>
                <w:sz w:val="20"/>
                <w:szCs w:val="20"/>
                <w:lang w:eastAsia="es-ES"/>
              </w:rPr>
              <w:t xml:space="preserve"> diarias y</w:t>
            </w:r>
            <w:r>
              <w:rPr>
                <w:rFonts w:cs="Calibri"/>
                <w:sz w:val="20"/>
                <w:szCs w:val="20"/>
                <w:lang w:eastAsia="es-ES"/>
              </w:rPr>
              <w:t xml:space="preserve"> de</w:t>
            </w:r>
            <w:r w:rsidRPr="00325B43">
              <w:rPr>
                <w:rFonts w:cs="Calibri"/>
                <w:sz w:val="20"/>
                <w:szCs w:val="20"/>
                <w:lang w:eastAsia="es-ES"/>
              </w:rPr>
              <w:t xml:space="preserve"> las consecuencias que las mismas tienen en su salu</w:t>
            </w:r>
            <w:r>
              <w:rPr>
                <w:rFonts w:cs="Calibri"/>
                <w:sz w:val="20"/>
                <w:szCs w:val="20"/>
                <w:lang w:eastAsia="es-ES"/>
              </w:rPr>
              <w:t>d y en el entorno que les rodea</w:t>
            </w:r>
          </w:p>
          <w:p w:rsidR="00E96C2B" w:rsidRDefault="00E96C2B" w:rsidP="00E96C2B">
            <w:pPr>
              <w:jc w:val="both"/>
            </w:pPr>
            <w:proofErr w:type="gramStart"/>
            <w:r w:rsidRPr="00D651C1">
              <w:rPr>
                <w:rFonts w:cs="Calibri"/>
                <w:i/>
                <w:sz w:val="20"/>
                <w:szCs w:val="20"/>
              </w:rPr>
              <w:t>capacidad</w:t>
            </w:r>
            <w:proofErr w:type="gramEnd"/>
            <w:r w:rsidRPr="00D651C1">
              <w:rPr>
                <w:rFonts w:cs="Calibri"/>
                <w:i/>
                <w:sz w:val="20"/>
                <w:szCs w:val="20"/>
              </w:rPr>
              <w:t xml:space="preserve"> de </w:t>
            </w:r>
            <w:r>
              <w:rPr>
                <w:rFonts w:cs="Calibri"/>
                <w:i/>
                <w:sz w:val="20"/>
                <w:szCs w:val="20"/>
              </w:rPr>
              <w:t xml:space="preserve"> comprender e</w:t>
            </w:r>
            <w:r w:rsidRPr="006B10DA">
              <w:rPr>
                <w:rFonts w:eastAsia="Times New Roman" w:cs="Calibri"/>
                <w:color w:val="000000"/>
                <w:sz w:val="20"/>
                <w:szCs w:val="20"/>
                <w:lang w:eastAsia="es-ES"/>
              </w:rPr>
              <w:t>l flujo de recursos económicos. Recursos naturales, bienes de capital y trabajo</w:t>
            </w: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6</w:t>
            </w:r>
          </w:p>
          <w:p w:rsidR="00E96C2B" w:rsidRPr="005D700D" w:rsidRDefault="00E96C2B" w:rsidP="00E96C2B">
            <w:pPr>
              <w:jc w:val="both"/>
              <w:rPr>
                <w:rFonts w:cs="Calibri"/>
                <w:sz w:val="20"/>
                <w:szCs w:val="20"/>
              </w:rPr>
            </w:pPr>
            <w:r w:rsidRPr="005D700D">
              <w:rPr>
                <w:rFonts w:cs="Calibri"/>
                <w:sz w:val="20"/>
                <w:szCs w:val="20"/>
              </w:rPr>
              <w:t>Actividad 11: Analizar con el microscopio distintos tipos de células eucariotas y que identifiquen en qué fase del ciclo celular están y los orgánulos. Que identifiquen si son eucariotas o procariotas y en el caso de ser eucariotas, vegetal, fúngica o animal.</w:t>
            </w:r>
          </w:p>
          <w:p w:rsidR="00E96C2B" w:rsidRDefault="00E96C2B" w:rsidP="00E96C2B">
            <w:pPr>
              <w:jc w:val="both"/>
            </w:pPr>
          </w:p>
        </w:tc>
        <w:tc>
          <w:tcPr>
            <w:tcW w:w="2051" w:type="dxa"/>
          </w:tcPr>
          <w:p w:rsidR="00E96C2B" w:rsidRDefault="00E96C2B" w:rsidP="00E96C2B">
            <w:pPr>
              <w:jc w:val="both"/>
            </w:pPr>
            <w:r>
              <w:rPr>
                <w:rFonts w:cs="Calibri"/>
                <w:sz w:val="20"/>
                <w:szCs w:val="20"/>
              </w:rPr>
              <w:t>experimentar</w:t>
            </w:r>
          </w:p>
          <w:p w:rsidR="00E96C2B" w:rsidRDefault="00E96C2B" w:rsidP="00E96C2B">
            <w:pPr>
              <w:jc w:val="both"/>
              <w:rPr>
                <w:rFonts w:cs="Calibri"/>
                <w:sz w:val="20"/>
                <w:szCs w:val="20"/>
              </w:rPr>
            </w:pPr>
            <w:r>
              <w:rPr>
                <w:rFonts w:cs="Calibri"/>
                <w:sz w:val="20"/>
                <w:szCs w:val="20"/>
              </w:rPr>
              <w:t>seleccionar</w:t>
            </w:r>
            <w:r w:rsidRPr="00090934">
              <w:rPr>
                <w:rFonts w:cs="Calibri"/>
                <w:sz w:val="20"/>
                <w:szCs w:val="20"/>
              </w:rPr>
              <w:t xml:space="preserve"> y </w:t>
            </w:r>
            <w:r>
              <w:rPr>
                <w:rFonts w:cs="Calibri"/>
                <w:sz w:val="20"/>
                <w:szCs w:val="20"/>
              </w:rPr>
              <w:t>recoger</w:t>
            </w:r>
            <w:r w:rsidRPr="00090934">
              <w:rPr>
                <w:rFonts w:cs="Calibri"/>
                <w:sz w:val="20"/>
                <w:szCs w:val="20"/>
              </w:rPr>
              <w:t xml:space="preserve"> muestras del medio natural</w:t>
            </w:r>
          </w:p>
          <w:p w:rsidR="00E96C2B" w:rsidRDefault="00E96C2B" w:rsidP="00E96C2B">
            <w:pPr>
              <w:jc w:val="both"/>
              <w:rPr>
                <w:rFonts w:cs="Calibri"/>
                <w:sz w:val="20"/>
                <w:szCs w:val="20"/>
              </w:rPr>
            </w:pPr>
            <w:r>
              <w:rPr>
                <w:rFonts w:cs="Calibri"/>
                <w:sz w:val="20"/>
                <w:szCs w:val="20"/>
              </w:rPr>
              <w:t>conocer y aplicar las n</w:t>
            </w:r>
            <w:r w:rsidRPr="00090934">
              <w:rPr>
                <w:rFonts w:cs="Calibri"/>
                <w:sz w:val="20"/>
                <w:szCs w:val="20"/>
              </w:rPr>
              <w:t>ormas de seguridad en el laboratorio</w:t>
            </w:r>
          </w:p>
          <w:p w:rsidR="00E96C2B" w:rsidRDefault="00E96C2B" w:rsidP="00E96C2B">
            <w:pPr>
              <w:jc w:val="both"/>
              <w:rPr>
                <w:rFonts w:cs="Calibri"/>
                <w:sz w:val="20"/>
                <w:szCs w:val="20"/>
              </w:rPr>
            </w:pPr>
            <w:r>
              <w:rPr>
                <w:rFonts w:cs="Calibri"/>
                <w:sz w:val="20"/>
                <w:szCs w:val="20"/>
              </w:rPr>
              <w:t>entender y saber aplicar los g</w:t>
            </w:r>
            <w:r w:rsidRPr="00090934">
              <w:rPr>
                <w:rFonts w:cs="Calibri"/>
                <w:sz w:val="20"/>
                <w:szCs w:val="20"/>
              </w:rPr>
              <w:t>uiones de prácticas</w:t>
            </w:r>
          </w:p>
          <w:p w:rsidR="00E96C2B" w:rsidRDefault="00E96C2B" w:rsidP="00E96C2B">
            <w:pPr>
              <w:jc w:val="both"/>
              <w:rPr>
                <w:rFonts w:cs="Calibri"/>
                <w:sz w:val="20"/>
                <w:szCs w:val="20"/>
              </w:rPr>
            </w:pPr>
            <w:r>
              <w:rPr>
                <w:rFonts w:cs="Calibri"/>
                <w:sz w:val="20"/>
                <w:szCs w:val="20"/>
              </w:rPr>
              <w:t>conocer, entender y utilizar el v</w:t>
            </w:r>
            <w:r w:rsidRPr="00325B43">
              <w:rPr>
                <w:rFonts w:cs="Calibri"/>
                <w:sz w:val="20"/>
                <w:szCs w:val="20"/>
              </w:rPr>
              <w:t>ocabulario científico, contexto y nivel: términos frecuentes del vocabulario científico</w:t>
            </w:r>
          </w:p>
          <w:p w:rsidR="00E96C2B" w:rsidRDefault="00E96C2B" w:rsidP="00E96C2B">
            <w:pPr>
              <w:jc w:val="both"/>
              <w:rPr>
                <w:rFonts w:cs="Calibri"/>
                <w:sz w:val="20"/>
                <w:szCs w:val="20"/>
                <w:lang w:eastAsia="es-ES"/>
              </w:rPr>
            </w:pPr>
            <w:r w:rsidRPr="00325B43">
              <w:rPr>
                <w:rFonts w:cs="Calibri"/>
                <w:i/>
                <w:sz w:val="20"/>
                <w:szCs w:val="20"/>
              </w:rPr>
              <w:t>la capacidad de</w:t>
            </w:r>
            <w:r>
              <w:rPr>
                <w:rFonts w:cs="Calibri"/>
                <w:i/>
                <w:sz w:val="20"/>
                <w:szCs w:val="20"/>
              </w:rPr>
              <w:t xml:space="preserve"> </w:t>
            </w:r>
            <w:r>
              <w:rPr>
                <w:rFonts w:cs="Calibri"/>
                <w:sz w:val="20"/>
                <w:szCs w:val="20"/>
                <w:lang w:eastAsia="es-ES"/>
              </w:rPr>
              <w:t xml:space="preserve">comunicarse a nivel científico y social </w:t>
            </w:r>
          </w:p>
          <w:p w:rsidR="00E96C2B" w:rsidRDefault="00E96C2B" w:rsidP="00E96C2B">
            <w:pPr>
              <w:jc w:val="both"/>
            </w:pPr>
            <w:r w:rsidRPr="00325B43">
              <w:rPr>
                <w:rFonts w:cs="Calibri"/>
                <w:i/>
                <w:sz w:val="20"/>
                <w:szCs w:val="20"/>
              </w:rPr>
              <w:t xml:space="preserve">a capacidad de </w:t>
            </w:r>
            <w:r>
              <w:rPr>
                <w:rFonts w:cs="Calibri"/>
                <w:i/>
                <w:sz w:val="20"/>
                <w:szCs w:val="20"/>
              </w:rPr>
              <w:t>comprender el uso</w:t>
            </w:r>
            <w:r w:rsidRPr="00325B43">
              <w:rPr>
                <w:rFonts w:cs="Calibri"/>
                <w:i/>
                <w:sz w:val="20"/>
                <w:szCs w:val="20"/>
              </w:rPr>
              <w:t xml:space="preserve"> tecnología científica y saber utilizarla</w:t>
            </w:r>
          </w:p>
        </w:tc>
        <w:tc>
          <w:tcPr>
            <w:tcW w:w="1619" w:type="dxa"/>
          </w:tcPr>
          <w:p w:rsidR="00E96C2B" w:rsidRDefault="00E96C2B" w:rsidP="00E96C2B">
            <w:pPr>
              <w:jc w:val="both"/>
            </w:pPr>
            <w:proofErr w:type="gramStart"/>
            <w:r>
              <w:rPr>
                <w:rFonts w:cs="Calibri"/>
                <w:sz w:val="20"/>
                <w:szCs w:val="20"/>
                <w:lang w:eastAsia="es-ES"/>
              </w:rPr>
              <w:t>capacidad</w:t>
            </w:r>
            <w:proofErr w:type="gramEnd"/>
            <w:r>
              <w:rPr>
                <w:rFonts w:cs="Calibri"/>
                <w:sz w:val="20"/>
                <w:szCs w:val="20"/>
                <w:lang w:eastAsia="es-ES"/>
              </w:rPr>
              <w:t xml:space="preserve"> de expresarse de forma oral y escrita, de argumentar en público y expresarse con precisión.</w:t>
            </w:r>
          </w:p>
        </w:tc>
      </w:tr>
      <w:tr w:rsidR="00E96C2B" w:rsidTr="00E96C2B">
        <w:trPr>
          <w:gridAfter w:val="1"/>
          <w:wAfter w:w="36" w:type="dxa"/>
        </w:trPr>
        <w:tc>
          <w:tcPr>
            <w:tcW w:w="1661" w:type="dxa"/>
            <w:vMerge w:val="restart"/>
          </w:tcPr>
          <w:p w:rsidR="00E96C2B" w:rsidRPr="00090934"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r>
              <w:rPr>
                <w:rFonts w:asciiTheme="minorHAnsi" w:hAnsiTheme="minorHAnsi" w:cstheme="minorHAnsi"/>
                <w:sz w:val="20"/>
                <w:szCs w:val="20"/>
              </w:rPr>
              <w:t xml:space="preserve">Que aprendan a buscar información y a seleccionarla, que aprendan sobre las modificaciones genéticas y se generen una </w:t>
            </w:r>
            <w:proofErr w:type="spellStart"/>
            <w:r>
              <w:rPr>
                <w:rFonts w:asciiTheme="minorHAnsi" w:hAnsiTheme="minorHAnsi" w:cstheme="minorHAnsi"/>
                <w:sz w:val="20"/>
                <w:szCs w:val="20"/>
              </w:rPr>
              <w:t>opinion</w:t>
            </w:r>
            <w:proofErr w:type="spellEnd"/>
          </w:p>
          <w:p w:rsidR="00E96C2B" w:rsidRPr="00090934"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Que sean conscientes que contamos con organismos unicelulares en nuestro interior.</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 xml:space="preserve">Relacionar los tejidos y las células, y hacer frente al error conceptual que dice lo contrario. </w:t>
            </w:r>
            <w:proofErr w:type="spellStart"/>
            <w:r>
              <w:rPr>
                <w:rFonts w:asciiTheme="minorHAnsi" w:hAnsiTheme="minorHAnsi" w:cstheme="minorHAnsi"/>
                <w:sz w:val="20"/>
                <w:szCs w:val="20"/>
              </w:rPr>
              <w:t>Aprencer</w:t>
            </w:r>
            <w:proofErr w:type="spellEnd"/>
            <w:r>
              <w:rPr>
                <w:rFonts w:asciiTheme="minorHAnsi" w:hAnsiTheme="minorHAnsi" w:cstheme="minorHAnsi"/>
                <w:sz w:val="20"/>
                <w:szCs w:val="20"/>
              </w:rPr>
              <w:t xml:space="preserve"> a utilizar el microscopio y ver lo que se plantea de forma real</w:t>
            </w:r>
          </w:p>
          <w:p w:rsidR="00E96C2B"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r>
              <w:rPr>
                <w:rFonts w:asciiTheme="minorHAnsi" w:hAnsiTheme="minorHAnsi" w:cstheme="minorHAnsi"/>
                <w:sz w:val="20"/>
                <w:szCs w:val="20"/>
              </w:rPr>
              <w:t xml:space="preserve">Ser conscientes de que sus </w:t>
            </w:r>
            <w:proofErr w:type="spellStart"/>
            <w:proofErr w:type="gramStart"/>
            <w:r>
              <w:rPr>
                <w:rFonts w:asciiTheme="minorHAnsi" w:hAnsiTheme="minorHAnsi" w:cstheme="minorHAnsi"/>
                <w:sz w:val="20"/>
                <w:szCs w:val="20"/>
              </w:rPr>
              <w:t>practicas</w:t>
            </w:r>
            <w:proofErr w:type="spellEnd"/>
            <w:proofErr w:type="gramEnd"/>
            <w:r>
              <w:rPr>
                <w:rFonts w:asciiTheme="minorHAnsi" w:hAnsiTheme="minorHAnsi" w:cstheme="minorHAnsi"/>
                <w:sz w:val="20"/>
                <w:szCs w:val="20"/>
              </w:rPr>
              <w:t xml:space="preserve"> pueden tener efecto y pueden decidir </w:t>
            </w:r>
            <w:proofErr w:type="spellStart"/>
            <w:r>
              <w:rPr>
                <w:rFonts w:asciiTheme="minorHAnsi" w:hAnsiTheme="minorHAnsi" w:cstheme="minorHAnsi"/>
                <w:sz w:val="20"/>
                <w:szCs w:val="20"/>
              </w:rPr>
              <w:t>que</w:t>
            </w:r>
            <w:proofErr w:type="spellEnd"/>
            <w:r>
              <w:rPr>
                <w:rFonts w:asciiTheme="minorHAnsi" w:hAnsiTheme="minorHAnsi" w:cstheme="minorHAnsi"/>
                <w:sz w:val="20"/>
                <w:szCs w:val="20"/>
              </w:rPr>
              <w:t xml:space="preserve"> hacer o no hacer. Ver </w:t>
            </w:r>
            <w:proofErr w:type="spellStart"/>
            <w:r>
              <w:rPr>
                <w:rFonts w:asciiTheme="minorHAnsi" w:hAnsiTheme="minorHAnsi" w:cstheme="minorHAnsi"/>
                <w:sz w:val="20"/>
                <w:szCs w:val="20"/>
              </w:rPr>
              <w:t>como</w:t>
            </w:r>
            <w:proofErr w:type="spellEnd"/>
            <w:r>
              <w:rPr>
                <w:rFonts w:asciiTheme="minorHAnsi" w:hAnsiTheme="minorHAnsi" w:cstheme="minorHAnsi"/>
                <w:sz w:val="20"/>
                <w:szCs w:val="20"/>
              </w:rPr>
              <w:t xml:space="preserve"> pueden afectar nuestras acciones a funciones vitales de otros organismos vivos. </w:t>
            </w:r>
          </w:p>
        </w:tc>
        <w:tc>
          <w:tcPr>
            <w:tcW w:w="1543" w:type="dxa"/>
            <w:vMerge w:val="restart"/>
          </w:tcPr>
          <w:p w:rsidR="00E96C2B"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FOCALIZACIÓN II</w:t>
            </w:r>
          </w:p>
          <w:p w:rsidR="00FE5AAE" w:rsidRPr="00DB1FD8" w:rsidRDefault="00FE5AAE" w:rsidP="00FE5AAE">
            <w:pPr>
              <w:jc w:val="both"/>
              <w:rPr>
                <w:rFonts w:cs="Calibri"/>
                <w:sz w:val="20"/>
                <w:szCs w:val="20"/>
              </w:rPr>
            </w:pPr>
            <w:r w:rsidRPr="00DB1FD8">
              <w:rPr>
                <w:rFonts w:cs="Calibri"/>
                <w:sz w:val="20"/>
                <w:szCs w:val="20"/>
              </w:rPr>
              <w:t xml:space="preserve">Nivel de indagación: </w:t>
            </w:r>
            <w:r>
              <w:rPr>
                <w:rFonts w:cs="Calibri"/>
                <w:sz w:val="20"/>
                <w:szCs w:val="20"/>
              </w:rPr>
              <w:t>1</w:t>
            </w:r>
          </w:p>
          <w:p w:rsidR="00FE5AAE" w:rsidRPr="00DB1FD8" w:rsidRDefault="00FE5AAE" w:rsidP="00FE5AAE">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Default="00FE5AAE" w:rsidP="00E96C2B">
            <w:pPr>
              <w:jc w:val="both"/>
              <w:rPr>
                <w:rFonts w:asciiTheme="minorHAnsi" w:hAnsiTheme="minorHAnsi" w:cstheme="minorHAnsi"/>
                <w:sz w:val="20"/>
                <w:szCs w:val="20"/>
              </w:rPr>
            </w:pPr>
          </w:p>
          <w:p w:rsidR="00FE5AAE" w:rsidRPr="00DB1FD8" w:rsidRDefault="00FE5AAE" w:rsidP="00FE5AAE">
            <w:pPr>
              <w:jc w:val="both"/>
              <w:rPr>
                <w:rFonts w:cs="Calibri"/>
                <w:sz w:val="20"/>
                <w:szCs w:val="20"/>
              </w:rPr>
            </w:pPr>
            <w:r w:rsidRPr="00DB1FD8">
              <w:rPr>
                <w:rFonts w:cs="Calibri"/>
                <w:sz w:val="20"/>
                <w:szCs w:val="20"/>
              </w:rPr>
              <w:t xml:space="preserve">Nivel de indagación: </w:t>
            </w:r>
            <w:r>
              <w:rPr>
                <w:rFonts w:cs="Calibri"/>
                <w:sz w:val="20"/>
                <w:szCs w:val="20"/>
              </w:rPr>
              <w:t>1</w:t>
            </w:r>
          </w:p>
          <w:p w:rsidR="00FE5AAE" w:rsidRPr="00DB1FD8" w:rsidRDefault="00FE5AAE" w:rsidP="00FE5AAE">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FE5AAE" w:rsidRDefault="00FE5AAE" w:rsidP="00E96C2B">
            <w:pPr>
              <w:jc w:val="both"/>
              <w:rPr>
                <w:rFonts w:asciiTheme="minorHAnsi" w:hAnsiTheme="minorHAnsi" w:cstheme="minorHAnsi"/>
                <w:sz w:val="20"/>
                <w:szCs w:val="20"/>
              </w:rPr>
            </w:pPr>
          </w:p>
          <w:p w:rsidR="004F2362" w:rsidRDefault="004F2362" w:rsidP="00E96C2B">
            <w:pPr>
              <w:jc w:val="both"/>
              <w:rPr>
                <w:rFonts w:asciiTheme="minorHAnsi" w:hAnsiTheme="minorHAnsi" w:cstheme="minorHAnsi"/>
                <w:sz w:val="20"/>
                <w:szCs w:val="20"/>
              </w:rPr>
            </w:pPr>
          </w:p>
          <w:p w:rsidR="004F2362" w:rsidRPr="00DB1FD8" w:rsidRDefault="004F2362" w:rsidP="004F2362">
            <w:pPr>
              <w:jc w:val="both"/>
              <w:rPr>
                <w:rFonts w:cs="Calibri"/>
                <w:sz w:val="20"/>
                <w:szCs w:val="20"/>
              </w:rPr>
            </w:pPr>
            <w:r w:rsidRPr="00DB1FD8">
              <w:rPr>
                <w:rFonts w:cs="Calibri"/>
                <w:sz w:val="20"/>
                <w:szCs w:val="20"/>
              </w:rPr>
              <w:t xml:space="preserve">Nivel de indagación: </w:t>
            </w:r>
            <w:r>
              <w:rPr>
                <w:rFonts w:cs="Calibri"/>
                <w:sz w:val="20"/>
                <w:szCs w:val="20"/>
              </w:rPr>
              <w:t>1</w:t>
            </w:r>
          </w:p>
          <w:p w:rsidR="004F2362" w:rsidRPr="00DB1FD8"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4F2362" w:rsidRDefault="004F2362" w:rsidP="00E96C2B">
            <w:pPr>
              <w:jc w:val="both"/>
              <w:rPr>
                <w:rFonts w:asciiTheme="minorHAnsi" w:hAnsiTheme="minorHAnsi" w:cstheme="minorHAnsi"/>
                <w:sz w:val="20"/>
                <w:szCs w:val="20"/>
              </w:rPr>
            </w:pPr>
          </w:p>
          <w:p w:rsidR="004F2362" w:rsidRDefault="004F2362" w:rsidP="00E96C2B">
            <w:pPr>
              <w:jc w:val="both"/>
              <w:rPr>
                <w:rFonts w:asciiTheme="minorHAnsi" w:hAnsiTheme="minorHAnsi" w:cstheme="minorHAnsi"/>
                <w:sz w:val="20"/>
                <w:szCs w:val="20"/>
              </w:rPr>
            </w:pPr>
          </w:p>
          <w:p w:rsidR="004F2362" w:rsidRDefault="004F2362" w:rsidP="00E96C2B">
            <w:pPr>
              <w:jc w:val="both"/>
              <w:rPr>
                <w:rFonts w:asciiTheme="minorHAnsi" w:hAnsiTheme="minorHAnsi" w:cstheme="minorHAnsi"/>
                <w:sz w:val="20"/>
                <w:szCs w:val="20"/>
              </w:rPr>
            </w:pPr>
          </w:p>
          <w:p w:rsidR="004F2362" w:rsidRDefault="004F2362" w:rsidP="00E96C2B">
            <w:pPr>
              <w:jc w:val="both"/>
              <w:rPr>
                <w:rFonts w:asciiTheme="minorHAnsi" w:hAnsiTheme="minorHAnsi" w:cstheme="minorHAnsi"/>
                <w:sz w:val="20"/>
                <w:szCs w:val="20"/>
              </w:rPr>
            </w:pPr>
          </w:p>
          <w:p w:rsidR="004F2362" w:rsidRPr="00DB1FD8" w:rsidRDefault="004F2362" w:rsidP="004F2362">
            <w:pPr>
              <w:jc w:val="both"/>
              <w:rPr>
                <w:rFonts w:cs="Calibri"/>
                <w:sz w:val="20"/>
                <w:szCs w:val="20"/>
              </w:rPr>
            </w:pPr>
            <w:r w:rsidRPr="00DB1FD8">
              <w:rPr>
                <w:rFonts w:cs="Calibri"/>
                <w:sz w:val="20"/>
                <w:szCs w:val="20"/>
              </w:rPr>
              <w:t xml:space="preserve">Nivel de indagación: </w:t>
            </w:r>
            <w:r>
              <w:rPr>
                <w:rFonts w:cs="Calibri"/>
                <w:sz w:val="20"/>
                <w:szCs w:val="20"/>
              </w:rPr>
              <w:t>1</w:t>
            </w:r>
          </w:p>
          <w:p w:rsidR="004F2362"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Pr="00DB1FD8" w:rsidRDefault="004F2362" w:rsidP="004F2362">
            <w:pPr>
              <w:jc w:val="both"/>
              <w:rPr>
                <w:rFonts w:cs="Calibri"/>
                <w:sz w:val="20"/>
                <w:szCs w:val="20"/>
              </w:rPr>
            </w:pPr>
          </w:p>
          <w:p w:rsidR="004F2362" w:rsidRPr="00090934" w:rsidRDefault="004F2362" w:rsidP="00E96C2B">
            <w:pPr>
              <w:jc w:val="both"/>
              <w:rPr>
                <w:rFonts w:asciiTheme="minorHAnsi" w:hAnsiTheme="minorHAnsi" w:cstheme="minorHAnsi"/>
                <w:sz w:val="20"/>
                <w:szCs w:val="20"/>
              </w:rPr>
            </w:pPr>
          </w:p>
        </w:tc>
        <w:tc>
          <w:tcPr>
            <w:tcW w:w="5691" w:type="dxa"/>
          </w:tcPr>
          <w:p w:rsidR="00E96C2B" w:rsidRDefault="00E96C2B" w:rsidP="00E96C2B">
            <w:pPr>
              <w:jc w:val="both"/>
              <w:rPr>
                <w:rFonts w:cs="Calibri"/>
                <w:sz w:val="20"/>
                <w:szCs w:val="20"/>
              </w:rPr>
            </w:pPr>
            <w:r w:rsidRPr="005D700D">
              <w:rPr>
                <w:rFonts w:cs="Calibri"/>
                <w:sz w:val="20"/>
                <w:szCs w:val="20"/>
              </w:rPr>
              <w:t>Actividad 13: Búsqueda de información sobre organismos modificados, y debate</w:t>
            </w:r>
            <w:r>
              <w:rPr>
                <w:rFonts w:cs="Calibri"/>
                <w:sz w:val="20"/>
                <w:szCs w:val="20"/>
              </w:rPr>
              <w:t>.</w:t>
            </w: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Pr="006D394D" w:rsidRDefault="00E96C2B" w:rsidP="00E96C2B">
            <w:pPr>
              <w:jc w:val="both"/>
              <w:rPr>
                <w:rFonts w:cs="Calibri"/>
                <w:sz w:val="20"/>
                <w:szCs w:val="20"/>
              </w:rPr>
            </w:pPr>
          </w:p>
        </w:tc>
        <w:tc>
          <w:tcPr>
            <w:tcW w:w="2051" w:type="dxa"/>
          </w:tcPr>
          <w:p w:rsidR="00E96C2B" w:rsidRDefault="00E96C2B" w:rsidP="00E96C2B">
            <w:pPr>
              <w:jc w:val="both"/>
              <w:rPr>
                <w:rFonts w:cs="Calibri"/>
                <w:sz w:val="20"/>
                <w:szCs w:val="20"/>
              </w:rPr>
            </w:pPr>
            <w:proofErr w:type="gramStart"/>
            <w:r w:rsidRPr="00325B43">
              <w:rPr>
                <w:rFonts w:cs="Calibri"/>
                <w:i/>
                <w:sz w:val="20"/>
                <w:szCs w:val="20"/>
              </w:rPr>
              <w:t>capacidad</w:t>
            </w:r>
            <w:proofErr w:type="gramEnd"/>
            <w:r w:rsidRPr="00325B43">
              <w:rPr>
                <w:rFonts w:cs="Calibri"/>
                <w:i/>
                <w:sz w:val="20"/>
                <w:szCs w:val="20"/>
              </w:rPr>
              <w:t xml:space="preserve"> de</w:t>
            </w:r>
            <w:r>
              <w:rPr>
                <w:rFonts w:cs="Calibri"/>
                <w:i/>
                <w:sz w:val="20"/>
                <w:szCs w:val="20"/>
              </w:rPr>
              <w:t xml:space="preserve"> b</w:t>
            </w:r>
            <w:r w:rsidRPr="00325B43">
              <w:rPr>
                <w:rFonts w:cs="Calibri"/>
                <w:sz w:val="20"/>
                <w:szCs w:val="20"/>
              </w:rPr>
              <w:t>uscar y seleccionar información</w:t>
            </w:r>
            <w:r>
              <w:rPr>
                <w:rFonts w:cs="Calibri"/>
                <w:sz w:val="20"/>
                <w:szCs w:val="20"/>
              </w:rPr>
              <w:t xml:space="preserve"> de carácter científico y de </w:t>
            </w:r>
            <w:r w:rsidRPr="00325B43">
              <w:rPr>
                <w:rFonts w:cs="Calibri"/>
                <w:sz w:val="20"/>
                <w:szCs w:val="20"/>
              </w:rPr>
              <w:t>debatir métodos emp</w:t>
            </w:r>
            <w:r>
              <w:rPr>
                <w:rFonts w:cs="Calibri"/>
                <w:sz w:val="20"/>
                <w:szCs w:val="20"/>
              </w:rPr>
              <w:t>leados de obtención y selección.</w:t>
            </w:r>
          </w:p>
          <w:p w:rsidR="00E96C2B" w:rsidRDefault="00E96C2B" w:rsidP="00E96C2B">
            <w:pPr>
              <w:jc w:val="both"/>
              <w:rPr>
                <w:rFonts w:cs="Calibri"/>
                <w:sz w:val="20"/>
                <w:szCs w:val="20"/>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rPr>
                <w:rFonts w:cs="Calibri"/>
                <w:sz w:val="20"/>
                <w:szCs w:val="20"/>
                <w:lang w:eastAsia="es-ES"/>
              </w:rPr>
            </w:pPr>
            <w:r w:rsidRPr="00325B43">
              <w:rPr>
                <w:rFonts w:cs="Calibri"/>
                <w:i/>
                <w:sz w:val="20"/>
                <w:szCs w:val="20"/>
              </w:rPr>
              <w:t>la capacidad de</w:t>
            </w:r>
            <w:r>
              <w:rPr>
                <w:rFonts w:cs="Calibri"/>
                <w:i/>
                <w:sz w:val="20"/>
                <w:szCs w:val="20"/>
              </w:rPr>
              <w:t xml:space="preserve"> </w:t>
            </w:r>
            <w:r>
              <w:rPr>
                <w:rFonts w:cs="Calibri"/>
                <w:sz w:val="20"/>
                <w:szCs w:val="20"/>
                <w:lang w:eastAsia="es-ES"/>
              </w:rPr>
              <w:t>comunicarse a nivel científico y social</w:t>
            </w:r>
          </w:p>
          <w:p w:rsidR="00E96C2B" w:rsidRDefault="00E96C2B" w:rsidP="00E96C2B">
            <w:pPr>
              <w:jc w:val="both"/>
              <w:rPr>
                <w:rFonts w:cs="Calibri"/>
                <w:sz w:val="20"/>
                <w:szCs w:val="20"/>
                <w:lang w:eastAsia="es-ES"/>
              </w:rPr>
            </w:pPr>
            <w:proofErr w:type="spellStart"/>
            <w:proofErr w:type="gramStart"/>
            <w:r>
              <w:rPr>
                <w:rFonts w:cs="Calibri"/>
                <w:sz w:val="20"/>
                <w:szCs w:val="20"/>
                <w:lang w:eastAsia="es-ES"/>
              </w:rPr>
              <w:t>cidad</w:t>
            </w:r>
            <w:proofErr w:type="spellEnd"/>
            <w:proofErr w:type="gramEnd"/>
            <w:r>
              <w:rPr>
                <w:rFonts w:cs="Calibri"/>
                <w:sz w:val="20"/>
                <w:szCs w:val="20"/>
                <w:lang w:eastAsia="es-ES"/>
              </w:rPr>
              <w:t xml:space="preserve"> de</w:t>
            </w:r>
            <w:r w:rsidRPr="00325B43">
              <w:rPr>
                <w:rFonts w:cs="Calibri"/>
                <w:sz w:val="20"/>
                <w:szCs w:val="20"/>
                <w:lang w:eastAsia="es-ES"/>
              </w:rPr>
              <w:t xml:space="preserve"> </w:t>
            </w:r>
            <w:r>
              <w:rPr>
                <w:rFonts w:cs="Calibri"/>
                <w:sz w:val="20"/>
                <w:szCs w:val="20"/>
                <w:lang w:eastAsia="es-ES"/>
              </w:rPr>
              <w:t>comprender bibliografía científica-técnica y divulgativa.</w:t>
            </w:r>
            <w:r w:rsidRPr="00325B43">
              <w:rPr>
                <w:rFonts w:cs="Calibri"/>
                <w:sz w:val="20"/>
                <w:szCs w:val="20"/>
                <w:lang w:eastAsia="es-ES"/>
              </w:rPr>
              <w:t xml:space="preserve"> Lectora</w:t>
            </w:r>
          </w:p>
          <w:p w:rsidR="00E96C2B" w:rsidRDefault="00E96C2B" w:rsidP="00E96C2B">
            <w:pPr>
              <w:jc w:val="both"/>
              <w:rPr>
                <w:rFonts w:cs="Calibri"/>
                <w:sz w:val="20"/>
                <w:szCs w:val="20"/>
              </w:rPr>
            </w:pPr>
            <w:r>
              <w:rPr>
                <w:rFonts w:cs="Calibri"/>
                <w:sz w:val="20"/>
                <w:szCs w:val="20"/>
              </w:rPr>
              <w:t>capacidad de conocer y aplicar las técnicas de d</w:t>
            </w:r>
            <w:r w:rsidRPr="00325B43">
              <w:rPr>
                <w:rFonts w:cs="Calibri"/>
                <w:sz w:val="20"/>
                <w:szCs w:val="20"/>
              </w:rPr>
              <w:t>ivulgación científica</w:t>
            </w:r>
          </w:p>
          <w:p w:rsidR="00E96C2B" w:rsidRDefault="00E96C2B" w:rsidP="00E96C2B">
            <w:pPr>
              <w:jc w:val="both"/>
              <w:rPr>
                <w:rFonts w:cs="Calibri"/>
                <w:i/>
                <w:sz w:val="20"/>
                <w:szCs w:val="20"/>
              </w:rPr>
            </w:pPr>
            <w:r w:rsidRPr="00325B43">
              <w:rPr>
                <w:rFonts w:cs="Calibri"/>
                <w:i/>
                <w:sz w:val="20"/>
                <w:szCs w:val="20"/>
              </w:rPr>
              <w:t xml:space="preserve">capacidad de </w:t>
            </w:r>
            <w:r>
              <w:rPr>
                <w:rFonts w:cs="Calibri"/>
                <w:i/>
                <w:sz w:val="20"/>
                <w:szCs w:val="20"/>
              </w:rPr>
              <w:t>comprender el uso</w:t>
            </w:r>
            <w:r w:rsidRPr="00325B43">
              <w:rPr>
                <w:rFonts w:cs="Calibri"/>
                <w:i/>
                <w:sz w:val="20"/>
                <w:szCs w:val="20"/>
              </w:rPr>
              <w:t xml:space="preserve"> tecnología científica y saber utilizarla</w:t>
            </w:r>
          </w:p>
          <w:p w:rsidR="00E96C2B" w:rsidRDefault="00E96C2B" w:rsidP="00E96C2B">
            <w:pPr>
              <w:jc w:val="both"/>
            </w:pPr>
            <w:r w:rsidRPr="00325B43">
              <w:rPr>
                <w:rFonts w:cs="Calibri"/>
                <w:i/>
                <w:sz w:val="20"/>
                <w:szCs w:val="20"/>
              </w:rPr>
              <w:t>la capacidad de</w:t>
            </w:r>
            <w:r>
              <w:rPr>
                <w:rFonts w:cs="Calibri"/>
                <w:i/>
                <w:sz w:val="20"/>
                <w:szCs w:val="20"/>
              </w:rPr>
              <w:t xml:space="preserve"> comprender que l</w:t>
            </w:r>
            <w:r w:rsidRPr="006B10DA">
              <w:rPr>
                <w:rFonts w:eastAsia="Times New Roman" w:cs="Calibri"/>
                <w:b/>
                <w:i/>
                <w:color w:val="000000"/>
                <w:sz w:val="20"/>
                <w:szCs w:val="20"/>
                <w:lang w:eastAsia="es-ES"/>
              </w:rPr>
              <w:t>a ciencia y la tecnología contribuyen al desarrollo y bienestar social,</w:t>
            </w:r>
            <w:r w:rsidRPr="006B10DA">
              <w:rPr>
                <w:rFonts w:eastAsia="Times New Roman" w:cs="Calibri"/>
                <w:i/>
                <w:color w:val="000000"/>
                <w:sz w:val="20"/>
                <w:szCs w:val="20"/>
                <w:lang w:eastAsia="es-ES"/>
              </w:rPr>
              <w:t xml:space="preserve"> pero también </w:t>
            </w:r>
            <w:r w:rsidRPr="006B10DA">
              <w:rPr>
                <w:rFonts w:eastAsia="Times New Roman" w:cs="Calibri"/>
                <w:b/>
                <w:i/>
                <w:color w:val="000000"/>
                <w:sz w:val="20"/>
                <w:szCs w:val="20"/>
                <w:lang w:eastAsia="es-ES"/>
              </w:rPr>
              <w:t>reportan riesgos,</w:t>
            </w:r>
            <w:r w:rsidRPr="006B10DA">
              <w:rPr>
                <w:rFonts w:eastAsia="Times New Roman" w:cs="Calibri"/>
                <w:i/>
                <w:color w:val="000000"/>
                <w:sz w:val="20"/>
                <w:szCs w:val="20"/>
                <w:lang w:eastAsia="es-ES"/>
              </w:rPr>
              <w:t xml:space="preserve"> a veces, difíciles de prever</w:t>
            </w:r>
          </w:p>
        </w:tc>
        <w:tc>
          <w:tcPr>
            <w:tcW w:w="1619" w:type="dxa"/>
          </w:tcPr>
          <w:p w:rsidR="00E96C2B" w:rsidRDefault="00E96C2B" w:rsidP="00E96C2B">
            <w:pPr>
              <w:jc w:val="both"/>
              <w:rPr>
                <w:rFonts w:cs="Calibri"/>
                <w:sz w:val="20"/>
                <w:szCs w:val="20"/>
                <w:lang w:eastAsia="es-ES"/>
              </w:rPr>
            </w:pPr>
            <w:r w:rsidRPr="00325B43">
              <w:rPr>
                <w:rFonts w:cs="Calibri"/>
                <w:i/>
                <w:sz w:val="20"/>
                <w:szCs w:val="20"/>
              </w:rPr>
              <w:t>la capacidad de</w:t>
            </w:r>
            <w:r>
              <w:rPr>
                <w:rFonts w:cs="Calibri"/>
                <w:i/>
                <w:sz w:val="20"/>
                <w:szCs w:val="20"/>
              </w:rPr>
              <w:t xml:space="preserve"> </w:t>
            </w:r>
            <w:r w:rsidRPr="00325B43">
              <w:rPr>
                <w:rFonts w:cs="Calibri"/>
                <w:sz w:val="20"/>
                <w:szCs w:val="20"/>
                <w:lang w:eastAsia="es-ES"/>
              </w:rPr>
              <w:t>comprender el valor que la investigación tiene en los avances médicos y en el impacto de la calidad de vida de las personas</w:t>
            </w:r>
          </w:p>
          <w:p w:rsidR="00E96C2B" w:rsidRDefault="00E96C2B" w:rsidP="00E96C2B">
            <w:pPr>
              <w:jc w:val="both"/>
              <w:rPr>
                <w:rFonts w:cs="Calibri"/>
                <w:sz w:val="20"/>
                <w:szCs w:val="20"/>
                <w:lang w:eastAsia="es-ES"/>
              </w:rPr>
            </w:pPr>
            <w:r>
              <w:rPr>
                <w:rFonts w:cs="Calibri"/>
                <w:sz w:val="20"/>
                <w:szCs w:val="20"/>
                <w:lang w:eastAsia="es-ES"/>
              </w:rPr>
              <w:t>capacidad de expresarse de forma oral y escrita, de argumentar en público y expresarse con precisión</w:t>
            </w:r>
          </w:p>
          <w:p w:rsidR="00E96C2B" w:rsidRDefault="00E96C2B" w:rsidP="00E96C2B">
            <w:pPr>
              <w:jc w:val="both"/>
              <w:rPr>
                <w:rFonts w:cs="Calibri"/>
                <w:i/>
                <w:sz w:val="20"/>
                <w:szCs w:val="20"/>
              </w:rPr>
            </w:pPr>
            <w:r w:rsidRPr="00325B43">
              <w:rPr>
                <w:rFonts w:cs="Calibri"/>
                <w:i/>
                <w:sz w:val="20"/>
                <w:szCs w:val="20"/>
              </w:rPr>
              <w:t>capacidad de</w:t>
            </w:r>
            <w:r>
              <w:rPr>
                <w:rFonts w:cs="Calibri"/>
                <w:i/>
                <w:sz w:val="20"/>
                <w:szCs w:val="20"/>
              </w:rPr>
              <w:t xml:space="preserve"> comprender y saber utilizar cierta tecnología digital</w:t>
            </w:r>
          </w:p>
          <w:p w:rsidR="00E96C2B" w:rsidRDefault="00E96C2B" w:rsidP="00E96C2B">
            <w:pPr>
              <w:jc w:val="both"/>
              <w:rPr>
                <w:rFonts w:cs="Calibri"/>
                <w:sz w:val="20"/>
                <w:szCs w:val="20"/>
                <w:lang w:eastAsia="es-ES"/>
              </w:rPr>
            </w:pPr>
            <w:proofErr w:type="spellStart"/>
            <w:r w:rsidRPr="00325B43">
              <w:rPr>
                <w:rFonts w:cs="Calibri"/>
                <w:i/>
                <w:sz w:val="20"/>
                <w:szCs w:val="20"/>
              </w:rPr>
              <w:t>apacidad</w:t>
            </w:r>
            <w:proofErr w:type="spellEnd"/>
            <w:r w:rsidRPr="00325B43">
              <w:rPr>
                <w:rFonts w:cs="Calibri"/>
                <w:i/>
                <w:sz w:val="20"/>
                <w:szCs w:val="20"/>
              </w:rPr>
              <w:t xml:space="preserve"> de</w:t>
            </w:r>
            <w:r>
              <w:rPr>
                <w:rFonts w:cs="Calibri"/>
                <w:i/>
                <w:sz w:val="20"/>
                <w:szCs w:val="20"/>
              </w:rPr>
              <w:t xml:space="preserve"> ser consciente, responsable y saber tomar decisiones</w:t>
            </w:r>
            <w:r w:rsidRPr="00325B43">
              <w:rPr>
                <w:rFonts w:cs="Calibri"/>
                <w:sz w:val="20"/>
                <w:szCs w:val="20"/>
                <w:lang w:eastAsia="es-ES"/>
              </w:rPr>
              <w:t xml:space="preserve"> diarias y</w:t>
            </w:r>
            <w:r>
              <w:rPr>
                <w:rFonts w:cs="Calibri"/>
                <w:sz w:val="20"/>
                <w:szCs w:val="20"/>
                <w:lang w:eastAsia="es-ES"/>
              </w:rPr>
              <w:t xml:space="preserve"> de</w:t>
            </w:r>
            <w:r w:rsidRPr="00325B43">
              <w:rPr>
                <w:rFonts w:cs="Calibri"/>
                <w:sz w:val="20"/>
                <w:szCs w:val="20"/>
                <w:lang w:eastAsia="es-ES"/>
              </w:rPr>
              <w:t xml:space="preserve"> las consecuencias que las mismas tienen en su salu</w:t>
            </w:r>
            <w:r>
              <w:rPr>
                <w:rFonts w:cs="Calibri"/>
                <w:sz w:val="20"/>
                <w:szCs w:val="20"/>
                <w:lang w:eastAsia="es-ES"/>
              </w:rPr>
              <w:t>d y en el entorno</w:t>
            </w:r>
          </w:p>
          <w:p w:rsidR="00E96C2B" w:rsidRDefault="00E96C2B" w:rsidP="00E96C2B">
            <w:pPr>
              <w:jc w:val="both"/>
              <w:rPr>
                <w:rFonts w:cs="Calibri"/>
                <w:sz w:val="20"/>
                <w:szCs w:val="20"/>
                <w:lang w:eastAsia="es-ES"/>
              </w:rPr>
            </w:pPr>
            <w:r w:rsidRPr="00D651C1">
              <w:rPr>
                <w:rFonts w:cs="Calibri"/>
                <w:i/>
                <w:sz w:val="20"/>
                <w:szCs w:val="20"/>
              </w:rPr>
              <w:t xml:space="preserve">la capacidad de </w:t>
            </w:r>
            <w:r>
              <w:rPr>
                <w:rFonts w:cs="Calibri"/>
                <w:i/>
                <w:sz w:val="20"/>
                <w:szCs w:val="20"/>
              </w:rPr>
              <w:t>c</w:t>
            </w:r>
            <w:r w:rsidRPr="00D651C1">
              <w:rPr>
                <w:rFonts w:cs="Calibri"/>
                <w:sz w:val="20"/>
                <w:szCs w:val="20"/>
              </w:rPr>
              <w:t>rear</w:t>
            </w:r>
            <w:r>
              <w:rPr>
                <w:rFonts w:cs="Calibri"/>
                <w:sz w:val="20"/>
                <w:szCs w:val="20"/>
              </w:rPr>
              <w:t>se su</w:t>
            </w:r>
            <w:r w:rsidRPr="00D651C1">
              <w:rPr>
                <w:rFonts w:cs="Calibri"/>
                <w:sz w:val="20"/>
                <w:szCs w:val="20"/>
              </w:rPr>
              <w:t xml:space="preserve"> opinión propia</w:t>
            </w:r>
            <w:r>
              <w:rPr>
                <w:rFonts w:cs="Calibri"/>
                <w:sz w:val="20"/>
                <w:szCs w:val="20"/>
                <w:lang w:eastAsia="es-ES"/>
              </w:rPr>
              <w:t xml:space="preserve"> que les rodea</w:t>
            </w:r>
          </w:p>
          <w:p w:rsidR="00E96C2B" w:rsidRDefault="00E96C2B" w:rsidP="00E96C2B">
            <w:pPr>
              <w:jc w:val="both"/>
              <w:rPr>
                <w:rFonts w:cs="Calibri"/>
                <w:sz w:val="20"/>
                <w:szCs w:val="20"/>
                <w:lang w:eastAsia="es-ES"/>
              </w:rPr>
            </w:pPr>
            <w:r w:rsidRPr="00325B43">
              <w:rPr>
                <w:rFonts w:cs="Calibri"/>
                <w:i/>
                <w:sz w:val="20"/>
                <w:szCs w:val="20"/>
              </w:rPr>
              <w:t>a capacidad de</w:t>
            </w:r>
            <w:r>
              <w:rPr>
                <w:rFonts w:cs="Calibri"/>
                <w:i/>
                <w:sz w:val="20"/>
                <w:szCs w:val="20"/>
              </w:rPr>
              <w:t xml:space="preserve"> s</w:t>
            </w:r>
            <w:r w:rsidRPr="00D651C1">
              <w:rPr>
                <w:rFonts w:cs="Calibri"/>
                <w:sz w:val="20"/>
                <w:szCs w:val="20"/>
                <w:lang w:eastAsia="es-ES"/>
              </w:rPr>
              <w:t>aber valorar y tener una actuación crítica ante la información</w:t>
            </w:r>
          </w:p>
          <w:p w:rsidR="00E96C2B" w:rsidRDefault="00E96C2B" w:rsidP="00E96C2B">
            <w:pPr>
              <w:jc w:val="both"/>
            </w:pPr>
            <w:proofErr w:type="gramStart"/>
            <w:r w:rsidRPr="00D651C1">
              <w:rPr>
                <w:rFonts w:cs="Calibri"/>
                <w:i/>
                <w:sz w:val="20"/>
                <w:szCs w:val="20"/>
              </w:rPr>
              <w:t>la</w:t>
            </w:r>
            <w:proofErr w:type="gramEnd"/>
            <w:r w:rsidRPr="00D651C1">
              <w:rPr>
                <w:rFonts w:cs="Calibri"/>
                <w:i/>
                <w:sz w:val="20"/>
                <w:szCs w:val="20"/>
              </w:rPr>
              <w:t xml:space="preserve"> capacidad de </w:t>
            </w:r>
            <w:r>
              <w:rPr>
                <w:rFonts w:cs="Calibri"/>
                <w:i/>
                <w:sz w:val="20"/>
                <w:szCs w:val="20"/>
              </w:rPr>
              <w:t xml:space="preserve"> comprender e</w:t>
            </w:r>
            <w:r w:rsidRPr="006B10DA">
              <w:rPr>
                <w:rFonts w:eastAsia="Times New Roman" w:cs="Calibri"/>
                <w:color w:val="000000"/>
                <w:sz w:val="20"/>
                <w:szCs w:val="20"/>
                <w:lang w:eastAsia="es-ES"/>
              </w:rPr>
              <w:t>l flujo de recursos económicos. Recursos naturales, bienes de capital y trabajo</w:t>
            </w: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8</w:t>
            </w:r>
          </w:p>
          <w:p w:rsidR="00E96C2B" w:rsidRDefault="00E96C2B" w:rsidP="00E96C2B">
            <w:pPr>
              <w:jc w:val="both"/>
            </w:pPr>
            <w:r w:rsidRPr="005D700D">
              <w:rPr>
                <w:rFonts w:cs="Calibri"/>
                <w:sz w:val="20"/>
                <w:szCs w:val="20"/>
              </w:rPr>
              <w:t>Actividad 6 ¿Qué importancia tienen los microrganismos en nuestro organismo? ¿Cuáles aparecen y que funciones cumplen? ¿De qué tipo son? El alumnado deberá realizar un video tutorial con dicha información.</w:t>
            </w:r>
          </w:p>
        </w:tc>
        <w:tc>
          <w:tcPr>
            <w:tcW w:w="2051" w:type="dxa"/>
          </w:tcPr>
          <w:p w:rsidR="00E96C2B" w:rsidRDefault="00E96C2B" w:rsidP="00E96C2B">
            <w:pPr>
              <w:jc w:val="both"/>
            </w:pPr>
            <w:r w:rsidRPr="00325B43">
              <w:rPr>
                <w:rFonts w:cs="Calibri"/>
                <w:i/>
                <w:sz w:val="20"/>
                <w:szCs w:val="20"/>
              </w:rPr>
              <w:t xml:space="preserve">la capacidad de </w:t>
            </w:r>
            <w:r>
              <w:rPr>
                <w:rFonts w:cs="Calibri"/>
                <w:i/>
                <w:sz w:val="20"/>
                <w:szCs w:val="20"/>
              </w:rPr>
              <w:t>comprender el uso</w:t>
            </w:r>
            <w:r w:rsidRPr="00325B43">
              <w:rPr>
                <w:rFonts w:cs="Calibri"/>
                <w:i/>
                <w:sz w:val="20"/>
                <w:szCs w:val="20"/>
              </w:rPr>
              <w:t xml:space="preserve"> tecnología científica y saber utilizarla</w:t>
            </w:r>
          </w:p>
        </w:tc>
        <w:tc>
          <w:tcPr>
            <w:tcW w:w="1619" w:type="dxa"/>
          </w:tcPr>
          <w:p w:rsidR="00E96C2B" w:rsidRDefault="00E96C2B" w:rsidP="00E96C2B">
            <w:pPr>
              <w:jc w:val="both"/>
            </w:pPr>
            <w:r w:rsidRPr="00325B43">
              <w:rPr>
                <w:rFonts w:cs="Calibri"/>
                <w:i/>
                <w:sz w:val="20"/>
                <w:szCs w:val="20"/>
              </w:rPr>
              <w:t>la capacidad de</w:t>
            </w:r>
            <w:r>
              <w:rPr>
                <w:rFonts w:cs="Calibri"/>
                <w:i/>
                <w:sz w:val="20"/>
                <w:szCs w:val="20"/>
              </w:rPr>
              <w:t xml:space="preserve"> </w:t>
            </w:r>
            <w:r w:rsidRPr="00325B43">
              <w:rPr>
                <w:rFonts w:cs="Calibri"/>
                <w:sz w:val="20"/>
                <w:szCs w:val="20"/>
                <w:lang w:eastAsia="es-ES"/>
              </w:rPr>
              <w:t>comprender el valor que la investigación tiene en los avances médicos y en el impacto de la calidad de vida de las personas</w:t>
            </w: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9</w:t>
            </w:r>
          </w:p>
          <w:p w:rsidR="00E96C2B" w:rsidRPr="005D700D" w:rsidRDefault="00E96C2B" w:rsidP="00E96C2B">
            <w:pPr>
              <w:spacing w:after="0" w:line="240" w:lineRule="auto"/>
              <w:jc w:val="both"/>
              <w:rPr>
                <w:rFonts w:cs="Calibri"/>
                <w:sz w:val="20"/>
                <w:szCs w:val="20"/>
              </w:rPr>
            </w:pPr>
            <w:r w:rsidRPr="005D700D">
              <w:rPr>
                <w:rFonts w:cs="Calibri"/>
                <w:sz w:val="20"/>
                <w:szCs w:val="20"/>
              </w:rPr>
              <w:t>Actividad 14: Identificar las dificultades del alumnado como la idea que tienen parte del alumnado sobre los tejidos, ya que algunos piensan que no están formados por células, como por ejemplo el tejido óseo. Es por ello, que resultaría interesante, plantear alguna práctica experimental (a microscopio) que clarifique los conceptos y los pueda fijar de manera correcta. (utilizar tejido vegetal, animal y fúngico)</w:t>
            </w:r>
          </w:p>
          <w:p w:rsidR="00E96C2B" w:rsidRPr="00090934" w:rsidRDefault="00E96C2B" w:rsidP="00E96C2B">
            <w:pPr>
              <w:jc w:val="both"/>
              <w:rPr>
                <w:rFonts w:asciiTheme="minorHAnsi" w:hAnsiTheme="minorHAnsi" w:cstheme="minorHAnsi"/>
                <w:sz w:val="20"/>
                <w:szCs w:val="20"/>
              </w:rPr>
            </w:pPr>
          </w:p>
          <w:p w:rsidR="00E96C2B" w:rsidRDefault="00E96C2B" w:rsidP="00E96C2B">
            <w:pPr>
              <w:jc w:val="both"/>
            </w:pPr>
          </w:p>
        </w:tc>
        <w:tc>
          <w:tcPr>
            <w:tcW w:w="2051" w:type="dxa"/>
          </w:tcPr>
          <w:p w:rsidR="00E96C2B" w:rsidRDefault="00E96C2B" w:rsidP="00E96C2B">
            <w:pPr>
              <w:jc w:val="both"/>
              <w:rPr>
                <w:rFonts w:cs="Calibri"/>
                <w:sz w:val="20"/>
                <w:szCs w:val="20"/>
              </w:rPr>
            </w:pPr>
            <w:r>
              <w:rPr>
                <w:rFonts w:cs="Calibri"/>
                <w:sz w:val="20"/>
                <w:szCs w:val="20"/>
              </w:rPr>
              <w:t>seleccionar</w:t>
            </w:r>
            <w:r w:rsidRPr="00090934">
              <w:rPr>
                <w:rFonts w:cs="Calibri"/>
                <w:sz w:val="20"/>
                <w:szCs w:val="20"/>
              </w:rPr>
              <w:t xml:space="preserve"> y </w:t>
            </w:r>
            <w:r>
              <w:rPr>
                <w:rFonts w:cs="Calibri"/>
                <w:sz w:val="20"/>
                <w:szCs w:val="20"/>
              </w:rPr>
              <w:t>recoger</w:t>
            </w:r>
            <w:r w:rsidRPr="00090934">
              <w:rPr>
                <w:rFonts w:cs="Calibri"/>
                <w:sz w:val="20"/>
                <w:szCs w:val="20"/>
              </w:rPr>
              <w:t xml:space="preserve"> muestras del medio natural</w:t>
            </w:r>
          </w:p>
          <w:p w:rsidR="00E96C2B" w:rsidRDefault="00E96C2B" w:rsidP="00E96C2B">
            <w:pPr>
              <w:jc w:val="both"/>
              <w:rPr>
                <w:rFonts w:cs="Calibri"/>
                <w:sz w:val="20"/>
                <w:szCs w:val="20"/>
              </w:rPr>
            </w:pPr>
            <w:r>
              <w:rPr>
                <w:rFonts w:cs="Calibri"/>
                <w:sz w:val="20"/>
                <w:szCs w:val="20"/>
              </w:rPr>
              <w:t>experimentar</w:t>
            </w:r>
          </w:p>
          <w:p w:rsidR="00E96C2B" w:rsidRDefault="00E96C2B" w:rsidP="00E96C2B">
            <w:pPr>
              <w:jc w:val="both"/>
              <w:rPr>
                <w:rFonts w:cs="Calibri"/>
                <w:sz w:val="20"/>
                <w:szCs w:val="20"/>
              </w:rPr>
            </w:pPr>
            <w:r>
              <w:rPr>
                <w:rFonts w:cs="Calibri"/>
                <w:sz w:val="20"/>
                <w:szCs w:val="20"/>
              </w:rPr>
              <w:t>conocer y aplicar las n</w:t>
            </w:r>
            <w:r w:rsidRPr="00090934">
              <w:rPr>
                <w:rFonts w:cs="Calibri"/>
                <w:sz w:val="20"/>
                <w:szCs w:val="20"/>
              </w:rPr>
              <w:t>ormas de seguridad en el laboratorio</w:t>
            </w:r>
          </w:p>
          <w:p w:rsidR="00E96C2B" w:rsidRDefault="00E96C2B" w:rsidP="00E96C2B">
            <w:pPr>
              <w:jc w:val="both"/>
              <w:rPr>
                <w:rFonts w:cs="Calibri"/>
                <w:sz w:val="20"/>
                <w:szCs w:val="20"/>
              </w:rPr>
            </w:pPr>
            <w:r>
              <w:rPr>
                <w:rFonts w:cs="Calibri"/>
                <w:sz w:val="20"/>
                <w:szCs w:val="20"/>
              </w:rPr>
              <w:t>entender y saber aplicar los g</w:t>
            </w:r>
            <w:r w:rsidRPr="00090934">
              <w:rPr>
                <w:rFonts w:cs="Calibri"/>
                <w:sz w:val="20"/>
                <w:szCs w:val="20"/>
              </w:rPr>
              <w:t>uiones de prácticas</w:t>
            </w:r>
          </w:p>
          <w:p w:rsidR="00E96C2B" w:rsidRDefault="00E96C2B" w:rsidP="00E96C2B">
            <w:pPr>
              <w:jc w:val="both"/>
            </w:pPr>
            <w:r w:rsidRPr="00325B43">
              <w:rPr>
                <w:rFonts w:cs="Calibri"/>
                <w:i/>
                <w:sz w:val="20"/>
                <w:szCs w:val="20"/>
              </w:rPr>
              <w:t xml:space="preserve">la capacidad de </w:t>
            </w:r>
            <w:r>
              <w:rPr>
                <w:rFonts w:cs="Calibri"/>
                <w:i/>
                <w:sz w:val="20"/>
                <w:szCs w:val="20"/>
              </w:rPr>
              <w:t>comprender el uso</w:t>
            </w:r>
            <w:r w:rsidRPr="00325B43">
              <w:rPr>
                <w:rFonts w:cs="Calibri"/>
                <w:i/>
                <w:sz w:val="20"/>
                <w:szCs w:val="20"/>
              </w:rPr>
              <w:t xml:space="preserve"> tecnología científica y saber utilizarla</w:t>
            </w:r>
          </w:p>
        </w:tc>
        <w:tc>
          <w:tcPr>
            <w:tcW w:w="1619" w:type="dxa"/>
          </w:tcPr>
          <w:p w:rsidR="00E96C2B" w:rsidRDefault="00E96C2B" w:rsidP="00E96C2B">
            <w:pPr>
              <w:jc w:val="both"/>
            </w:pPr>
            <w:proofErr w:type="gramStart"/>
            <w:r>
              <w:rPr>
                <w:rFonts w:cs="Calibri"/>
                <w:sz w:val="20"/>
                <w:szCs w:val="20"/>
                <w:lang w:eastAsia="es-ES"/>
              </w:rPr>
              <w:t>la</w:t>
            </w:r>
            <w:proofErr w:type="gramEnd"/>
            <w:r>
              <w:rPr>
                <w:rFonts w:cs="Calibri"/>
                <w:sz w:val="20"/>
                <w:szCs w:val="20"/>
                <w:lang w:eastAsia="es-ES"/>
              </w:rPr>
              <w:t xml:space="preserve"> capacidad de expresarse de forma oral y escrita, de argumentar en público y expresarse con precisión.</w:t>
            </w: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10</w:t>
            </w:r>
          </w:p>
          <w:p w:rsidR="00E96C2B" w:rsidRPr="005D700D" w:rsidRDefault="00E96C2B" w:rsidP="00E96C2B">
            <w:pPr>
              <w:spacing w:after="0" w:line="240" w:lineRule="auto"/>
              <w:rPr>
                <w:rFonts w:cs="Calibri"/>
                <w:sz w:val="20"/>
                <w:szCs w:val="20"/>
              </w:rPr>
            </w:pPr>
            <w:r w:rsidRPr="005D700D">
              <w:rPr>
                <w:rFonts w:cs="Calibri"/>
                <w:sz w:val="20"/>
                <w:szCs w:val="20"/>
              </w:rPr>
              <w:t xml:space="preserve">Actividad 17: Decálogo y buenas prácticas para aprender a cuidar el medio ambiente ¿Qué está en nuestras manos? Identificar que podemos hacer nosotros para preservar el medio ambiente y realizar un decálogo. Analizar si no </w:t>
            </w:r>
            <w:r w:rsidR="004F2362" w:rsidRPr="005D700D">
              <w:rPr>
                <w:rFonts w:cs="Calibri"/>
                <w:sz w:val="20"/>
                <w:szCs w:val="20"/>
              </w:rPr>
              <w:t>realizáramos</w:t>
            </w:r>
            <w:r w:rsidRPr="005D700D">
              <w:rPr>
                <w:rFonts w:cs="Calibri"/>
                <w:sz w:val="20"/>
                <w:szCs w:val="20"/>
              </w:rPr>
              <w:t xml:space="preserve"> esas buenas prácticas que efecto causaría en el medio ambiente (que funciones vitales se verían afectadas). Identificar que pueden hacer en el </w:t>
            </w:r>
            <w:proofErr w:type="spellStart"/>
            <w:r w:rsidRPr="005D700D">
              <w:rPr>
                <w:rFonts w:cs="Calibri"/>
                <w:sz w:val="20"/>
                <w:szCs w:val="20"/>
              </w:rPr>
              <w:t>dia</w:t>
            </w:r>
            <w:proofErr w:type="spellEnd"/>
            <w:r w:rsidRPr="005D700D">
              <w:rPr>
                <w:rFonts w:cs="Calibri"/>
                <w:sz w:val="20"/>
                <w:szCs w:val="20"/>
              </w:rPr>
              <w:t xml:space="preserve"> a </w:t>
            </w:r>
            <w:proofErr w:type="spellStart"/>
            <w:r w:rsidRPr="005D700D">
              <w:rPr>
                <w:rFonts w:cs="Calibri"/>
                <w:sz w:val="20"/>
                <w:szCs w:val="20"/>
              </w:rPr>
              <w:t>dia</w:t>
            </w:r>
            <w:proofErr w:type="spellEnd"/>
            <w:r w:rsidRPr="005D700D">
              <w:rPr>
                <w:rFonts w:cs="Calibri"/>
                <w:sz w:val="20"/>
                <w:szCs w:val="20"/>
              </w:rPr>
              <w:t xml:space="preserve"> Cuaderno de toda la asignatura. </w:t>
            </w:r>
            <w:hyperlink r:id="rId9" w:history="1">
              <w:r w:rsidRPr="005D700D">
                <w:rPr>
                  <w:rFonts w:cs="Calibri"/>
                </w:rPr>
                <w:t>https://www.guiainfantil.com/articulos/educacion/medio-ambiente/decalogo-para-que-los-ninos-puedan-cuidar-el-medio-ambiente/</w:t>
              </w:r>
            </w:hyperlink>
          </w:p>
          <w:p w:rsidR="00E96C2B" w:rsidRPr="005D700D" w:rsidRDefault="00340F63" w:rsidP="00E96C2B">
            <w:pPr>
              <w:ind w:left="708"/>
              <w:jc w:val="both"/>
              <w:rPr>
                <w:rFonts w:cs="Calibri"/>
                <w:sz w:val="20"/>
                <w:szCs w:val="20"/>
              </w:rPr>
            </w:pPr>
            <w:hyperlink r:id="rId10" w:history="1">
              <w:r w:rsidR="00E96C2B" w:rsidRPr="005D700D">
                <w:rPr>
                  <w:rStyle w:val="Hipervnculo"/>
                  <w:rFonts w:cs="Calibri"/>
                </w:rPr>
                <w:t>http://laprensa.peru.com/actualidad/noticia-10-consejos-cuidar-y-proteger-medio-ambiente-12516</w:t>
              </w:r>
            </w:hyperlink>
          </w:p>
          <w:p w:rsidR="00E96C2B" w:rsidRPr="005D700D" w:rsidRDefault="00E96C2B" w:rsidP="00E96C2B">
            <w:pPr>
              <w:ind w:left="708"/>
              <w:jc w:val="both"/>
              <w:rPr>
                <w:rFonts w:cs="Calibri"/>
                <w:sz w:val="20"/>
                <w:szCs w:val="20"/>
              </w:rPr>
            </w:pPr>
            <w:r w:rsidRPr="005D700D">
              <w:rPr>
                <w:rFonts w:cs="Calibri"/>
                <w:sz w:val="20"/>
                <w:szCs w:val="20"/>
              </w:rPr>
              <w:t>Se dividirán por grupos y realizaran videos sobre: Presentar la contaminación atmosférica qué efectos puede llegar a tener, presentando el ejemplo de china. Presentación de efectos de metales pesados, lluvia acida. Limitación de número de vehículos en Barcelona y Madrid por contaminación.</w:t>
            </w:r>
          </w:p>
          <w:p w:rsidR="00E96C2B" w:rsidRDefault="00E96C2B" w:rsidP="00E96C2B">
            <w:pPr>
              <w:jc w:val="both"/>
            </w:pPr>
            <w:r w:rsidRPr="005D700D">
              <w:rPr>
                <w:rFonts w:cs="Calibri"/>
                <w:sz w:val="20"/>
                <w:szCs w:val="20"/>
              </w:rPr>
              <w:t xml:space="preserve">Luego cada alumno realizara un artículo de opinión sobre el contenido. También ara una guía de recomendaciones para ver qué aspectos fuertes </w:t>
            </w:r>
            <w:proofErr w:type="spellStart"/>
            <w:r w:rsidRPr="005D700D">
              <w:rPr>
                <w:rFonts w:cs="Calibri"/>
                <w:sz w:val="20"/>
                <w:szCs w:val="20"/>
              </w:rPr>
              <w:t>a</w:t>
            </w:r>
            <w:proofErr w:type="spellEnd"/>
            <w:r w:rsidRPr="005D700D">
              <w:rPr>
                <w:rFonts w:cs="Calibri"/>
                <w:sz w:val="20"/>
                <w:szCs w:val="20"/>
              </w:rPr>
              <w:t xml:space="preserve"> tenido dicho grupo y que mejoraría.</w:t>
            </w:r>
          </w:p>
        </w:tc>
        <w:tc>
          <w:tcPr>
            <w:tcW w:w="2051" w:type="dxa"/>
          </w:tcPr>
          <w:p w:rsidR="00E96C2B" w:rsidRDefault="00E96C2B" w:rsidP="00E96C2B">
            <w:pPr>
              <w:jc w:val="both"/>
              <w:rPr>
                <w:rFonts w:cs="Calibri"/>
                <w:sz w:val="20"/>
                <w:szCs w:val="20"/>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rPr>
                <w:rFonts w:cs="Calibri"/>
                <w:sz w:val="20"/>
                <w:szCs w:val="20"/>
                <w:lang w:eastAsia="es-ES"/>
              </w:rPr>
            </w:pPr>
            <w:r w:rsidRPr="00325B43">
              <w:rPr>
                <w:rFonts w:cs="Calibri"/>
                <w:i/>
                <w:sz w:val="20"/>
                <w:szCs w:val="20"/>
              </w:rPr>
              <w:t>la capacidad de</w:t>
            </w:r>
            <w:r>
              <w:rPr>
                <w:rFonts w:cs="Calibri"/>
                <w:i/>
                <w:sz w:val="20"/>
                <w:szCs w:val="20"/>
              </w:rPr>
              <w:t xml:space="preserve"> </w:t>
            </w:r>
            <w:r>
              <w:rPr>
                <w:rFonts w:cs="Calibri"/>
                <w:sz w:val="20"/>
                <w:szCs w:val="20"/>
                <w:lang w:eastAsia="es-ES"/>
              </w:rPr>
              <w:t>comunicarse a nivel científico y social</w:t>
            </w:r>
          </w:p>
          <w:p w:rsidR="00E96C2B" w:rsidRDefault="00E96C2B" w:rsidP="00E96C2B">
            <w:pPr>
              <w:jc w:val="both"/>
              <w:rPr>
                <w:rFonts w:cs="Calibri"/>
                <w:sz w:val="20"/>
                <w:szCs w:val="20"/>
                <w:lang w:eastAsia="es-ES"/>
              </w:rPr>
            </w:pPr>
            <w:proofErr w:type="gramStart"/>
            <w:r>
              <w:rPr>
                <w:rFonts w:cs="Calibri"/>
                <w:sz w:val="20"/>
                <w:szCs w:val="20"/>
                <w:lang w:eastAsia="es-ES"/>
              </w:rPr>
              <w:t>comprender</w:t>
            </w:r>
            <w:proofErr w:type="gramEnd"/>
            <w:r>
              <w:rPr>
                <w:rFonts w:cs="Calibri"/>
                <w:sz w:val="20"/>
                <w:szCs w:val="20"/>
                <w:lang w:eastAsia="es-ES"/>
              </w:rPr>
              <w:t xml:space="preserve"> bibliografía científica-técnica y divulgativa.</w:t>
            </w:r>
            <w:r w:rsidRPr="00325B43">
              <w:rPr>
                <w:rFonts w:cs="Calibri"/>
                <w:sz w:val="20"/>
                <w:szCs w:val="20"/>
                <w:lang w:eastAsia="es-ES"/>
              </w:rPr>
              <w:t xml:space="preserve"> lectora,</w:t>
            </w:r>
          </w:p>
          <w:p w:rsidR="00E96C2B" w:rsidRDefault="00E96C2B" w:rsidP="00E96C2B">
            <w:pPr>
              <w:jc w:val="both"/>
              <w:rPr>
                <w:rFonts w:cs="Calibri"/>
                <w:sz w:val="20"/>
                <w:szCs w:val="20"/>
              </w:rPr>
            </w:pPr>
            <w:r>
              <w:rPr>
                <w:rFonts w:cs="Calibri"/>
                <w:sz w:val="20"/>
                <w:szCs w:val="20"/>
              </w:rPr>
              <w:t>la capacidad de conocer y aplicar las técnicas de d</w:t>
            </w:r>
            <w:r w:rsidRPr="00325B43">
              <w:rPr>
                <w:rFonts w:cs="Calibri"/>
                <w:sz w:val="20"/>
                <w:szCs w:val="20"/>
              </w:rPr>
              <w:t>ivulgación científica</w:t>
            </w:r>
          </w:p>
          <w:p w:rsidR="00E96C2B" w:rsidRDefault="00E96C2B" w:rsidP="00E96C2B">
            <w:pPr>
              <w:jc w:val="both"/>
              <w:rPr>
                <w:rFonts w:cs="Calibri"/>
                <w:sz w:val="20"/>
                <w:szCs w:val="20"/>
              </w:rPr>
            </w:pPr>
            <w:r>
              <w:rPr>
                <w:rFonts w:cs="Calibri"/>
                <w:sz w:val="20"/>
                <w:szCs w:val="20"/>
              </w:rPr>
              <w:t>la capacidad de conocer y aplicar las técnicas de d</w:t>
            </w:r>
            <w:r w:rsidRPr="00325B43">
              <w:rPr>
                <w:rFonts w:cs="Calibri"/>
                <w:sz w:val="20"/>
                <w:szCs w:val="20"/>
              </w:rPr>
              <w:t>ivulgación científica</w:t>
            </w:r>
          </w:p>
          <w:p w:rsidR="00E96C2B" w:rsidRDefault="00E96C2B" w:rsidP="00E96C2B">
            <w:pPr>
              <w:jc w:val="both"/>
            </w:pPr>
            <w:r w:rsidRPr="00325B43">
              <w:rPr>
                <w:rFonts w:cs="Calibri"/>
                <w:i/>
                <w:sz w:val="20"/>
                <w:szCs w:val="20"/>
              </w:rPr>
              <w:t>la capacidad de</w:t>
            </w:r>
            <w:r>
              <w:rPr>
                <w:rFonts w:cs="Calibri"/>
                <w:i/>
                <w:sz w:val="20"/>
                <w:szCs w:val="20"/>
              </w:rPr>
              <w:t xml:space="preserve"> ser consciente, responsable y saber tomar decisiones</w:t>
            </w:r>
            <w:r w:rsidRPr="00325B43">
              <w:rPr>
                <w:rFonts w:cs="Calibri"/>
                <w:sz w:val="20"/>
                <w:szCs w:val="20"/>
                <w:lang w:eastAsia="es-ES"/>
              </w:rPr>
              <w:t xml:space="preserve"> diarias y</w:t>
            </w:r>
            <w:r>
              <w:rPr>
                <w:rFonts w:cs="Calibri"/>
                <w:sz w:val="20"/>
                <w:szCs w:val="20"/>
                <w:lang w:eastAsia="es-ES"/>
              </w:rPr>
              <w:t xml:space="preserve"> de</w:t>
            </w:r>
            <w:r w:rsidRPr="00325B43">
              <w:rPr>
                <w:rFonts w:cs="Calibri"/>
                <w:sz w:val="20"/>
                <w:szCs w:val="20"/>
                <w:lang w:eastAsia="es-ES"/>
              </w:rPr>
              <w:t xml:space="preserve"> las consecuencias que las mismas tienen en su salu</w:t>
            </w:r>
            <w:r>
              <w:rPr>
                <w:rFonts w:cs="Calibri"/>
                <w:sz w:val="20"/>
                <w:szCs w:val="20"/>
                <w:lang w:eastAsia="es-ES"/>
              </w:rPr>
              <w:t>d y en el entorno que les rodea</w:t>
            </w:r>
          </w:p>
        </w:tc>
        <w:tc>
          <w:tcPr>
            <w:tcW w:w="1619" w:type="dxa"/>
          </w:tcPr>
          <w:p w:rsidR="00E96C2B" w:rsidRDefault="00E96C2B" w:rsidP="00E96C2B">
            <w:pPr>
              <w:jc w:val="both"/>
              <w:rPr>
                <w:rFonts w:cs="Calibri"/>
                <w:sz w:val="20"/>
                <w:szCs w:val="20"/>
                <w:lang w:eastAsia="es-ES"/>
              </w:rPr>
            </w:pPr>
            <w:proofErr w:type="gramStart"/>
            <w:r>
              <w:rPr>
                <w:rFonts w:cs="Calibri"/>
                <w:sz w:val="20"/>
                <w:szCs w:val="20"/>
                <w:lang w:eastAsia="es-ES"/>
              </w:rPr>
              <w:t>la</w:t>
            </w:r>
            <w:proofErr w:type="gramEnd"/>
            <w:r>
              <w:rPr>
                <w:rFonts w:cs="Calibri"/>
                <w:sz w:val="20"/>
                <w:szCs w:val="20"/>
                <w:lang w:eastAsia="es-ES"/>
              </w:rPr>
              <w:t xml:space="preserve"> capacidad de expresarse de forma oral y escrita, de argumentar en público y expresarse con precisión.</w:t>
            </w:r>
          </w:p>
          <w:p w:rsidR="00E96C2B" w:rsidRDefault="00E96C2B" w:rsidP="00E96C2B">
            <w:pPr>
              <w:jc w:val="both"/>
              <w:rPr>
                <w:rFonts w:cs="Calibri"/>
                <w:sz w:val="20"/>
                <w:szCs w:val="20"/>
                <w:lang w:eastAsia="es-ES"/>
              </w:rPr>
            </w:pPr>
            <w:r>
              <w:rPr>
                <w:rFonts w:cs="Calibri"/>
                <w:sz w:val="20"/>
                <w:szCs w:val="20"/>
                <w:lang w:eastAsia="es-ES"/>
              </w:rPr>
              <w:t>la capacidad de conocer y aplicar l</w:t>
            </w:r>
            <w:r w:rsidRPr="00325B43">
              <w:rPr>
                <w:rFonts w:cs="Calibri"/>
                <w:sz w:val="20"/>
                <w:szCs w:val="20"/>
                <w:lang w:eastAsia="es-ES"/>
              </w:rPr>
              <w:t>a comunicación audiovisual</w:t>
            </w:r>
          </w:p>
          <w:p w:rsidR="00E96C2B" w:rsidRDefault="00E96C2B" w:rsidP="00E96C2B">
            <w:pPr>
              <w:jc w:val="both"/>
              <w:rPr>
                <w:rFonts w:cs="Calibri"/>
                <w:i/>
                <w:sz w:val="20"/>
                <w:szCs w:val="20"/>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comprender y saber utilizar cierta tecnología digital.</w:t>
            </w:r>
          </w:p>
          <w:p w:rsidR="00E96C2B" w:rsidRDefault="00E96C2B" w:rsidP="00E96C2B">
            <w:pPr>
              <w:jc w:val="both"/>
              <w:rPr>
                <w:rFonts w:cs="Calibri"/>
                <w:sz w:val="20"/>
                <w:szCs w:val="20"/>
              </w:rPr>
            </w:pPr>
            <w:proofErr w:type="gramStart"/>
            <w:r w:rsidRPr="00D651C1">
              <w:rPr>
                <w:rFonts w:cs="Calibri"/>
                <w:i/>
                <w:sz w:val="20"/>
                <w:szCs w:val="20"/>
              </w:rPr>
              <w:t>la</w:t>
            </w:r>
            <w:proofErr w:type="gramEnd"/>
            <w:r w:rsidRPr="00D651C1">
              <w:rPr>
                <w:rFonts w:cs="Calibri"/>
                <w:i/>
                <w:sz w:val="20"/>
                <w:szCs w:val="20"/>
              </w:rPr>
              <w:t xml:space="preserve"> capacidad de </w:t>
            </w:r>
            <w:r>
              <w:rPr>
                <w:rFonts w:cs="Calibri"/>
                <w:i/>
                <w:sz w:val="20"/>
                <w:szCs w:val="20"/>
              </w:rPr>
              <w:t>c</w:t>
            </w:r>
            <w:r w:rsidRPr="00D651C1">
              <w:rPr>
                <w:rFonts w:cs="Calibri"/>
                <w:sz w:val="20"/>
                <w:szCs w:val="20"/>
              </w:rPr>
              <w:t>rear</w:t>
            </w:r>
            <w:r>
              <w:rPr>
                <w:rFonts w:cs="Calibri"/>
                <w:sz w:val="20"/>
                <w:szCs w:val="20"/>
              </w:rPr>
              <w:t>se su</w:t>
            </w:r>
            <w:r w:rsidRPr="00D651C1">
              <w:rPr>
                <w:rFonts w:cs="Calibri"/>
                <w:sz w:val="20"/>
                <w:szCs w:val="20"/>
              </w:rPr>
              <w:t xml:space="preserve"> opinión propia.</w:t>
            </w:r>
          </w:p>
          <w:p w:rsidR="00E96C2B" w:rsidRDefault="00E96C2B" w:rsidP="00E96C2B">
            <w:pPr>
              <w:jc w:val="both"/>
            </w:pPr>
            <w:r w:rsidRPr="00325B43">
              <w:rPr>
                <w:rFonts w:cs="Calibri"/>
                <w:i/>
                <w:sz w:val="20"/>
                <w:szCs w:val="20"/>
              </w:rPr>
              <w:t>la capacidad de</w:t>
            </w:r>
            <w:r>
              <w:rPr>
                <w:rFonts w:cs="Calibri"/>
                <w:i/>
                <w:sz w:val="20"/>
                <w:szCs w:val="20"/>
              </w:rPr>
              <w:t xml:space="preserve"> s</w:t>
            </w:r>
            <w:r w:rsidRPr="00D651C1">
              <w:rPr>
                <w:rFonts w:cs="Calibri"/>
                <w:sz w:val="20"/>
                <w:szCs w:val="20"/>
                <w:lang w:eastAsia="es-ES"/>
              </w:rPr>
              <w:t>aber valorar y tener una actuación crítica ante la información</w:t>
            </w:r>
          </w:p>
        </w:tc>
      </w:tr>
      <w:tr w:rsidR="00E96C2B" w:rsidTr="00E96C2B">
        <w:trPr>
          <w:gridAfter w:val="1"/>
          <w:wAfter w:w="36" w:type="dxa"/>
        </w:trPr>
        <w:tc>
          <w:tcPr>
            <w:tcW w:w="1661" w:type="dxa"/>
            <w:vMerge w:val="restart"/>
          </w:tcPr>
          <w:p w:rsidR="00E96C2B" w:rsidRPr="00090934"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r>
              <w:rPr>
                <w:rFonts w:asciiTheme="minorHAnsi" w:hAnsiTheme="minorHAnsi" w:cstheme="minorHAnsi"/>
                <w:sz w:val="20"/>
                <w:szCs w:val="20"/>
              </w:rPr>
              <w:t>Entender la función vital de forma real, que la interioricen como les afecta a ellos para luego poder extrapolarla</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Entender que los distintos organismos y el medio están relacionados</w:t>
            </w: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p>
          <w:p w:rsidR="00E96C2B" w:rsidRDefault="00E96C2B" w:rsidP="00E96C2B">
            <w:pPr>
              <w:jc w:val="both"/>
              <w:rPr>
                <w:rFonts w:asciiTheme="minorHAnsi" w:hAnsiTheme="minorHAnsi" w:cstheme="minorHAnsi"/>
                <w:sz w:val="20"/>
                <w:szCs w:val="20"/>
              </w:rPr>
            </w:pPr>
            <w:r>
              <w:rPr>
                <w:rFonts w:asciiTheme="minorHAnsi" w:hAnsiTheme="minorHAnsi" w:cstheme="minorHAnsi"/>
                <w:sz w:val="20"/>
                <w:szCs w:val="20"/>
              </w:rPr>
              <w:t xml:space="preserve">Ver </w:t>
            </w:r>
            <w:proofErr w:type="spellStart"/>
            <w:r>
              <w:rPr>
                <w:rFonts w:asciiTheme="minorHAnsi" w:hAnsiTheme="minorHAnsi" w:cstheme="minorHAnsi"/>
                <w:sz w:val="20"/>
                <w:szCs w:val="20"/>
              </w:rPr>
              <w:t>como</w:t>
            </w:r>
            <w:proofErr w:type="spellEnd"/>
            <w:r>
              <w:rPr>
                <w:rFonts w:asciiTheme="minorHAnsi" w:hAnsiTheme="minorHAnsi" w:cstheme="minorHAnsi"/>
                <w:sz w:val="20"/>
                <w:szCs w:val="20"/>
              </w:rPr>
              <w:t xml:space="preserve"> afecta la acción humana de forma que no se percibe</w:t>
            </w:r>
          </w:p>
          <w:p w:rsidR="00E96C2B" w:rsidRPr="00090934"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tc>
        <w:tc>
          <w:tcPr>
            <w:tcW w:w="1543" w:type="dxa"/>
            <w:vMerge w:val="restart"/>
          </w:tcPr>
          <w:p w:rsidR="00E96C2B"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FOCALIZACIÓN III</w:t>
            </w:r>
          </w:p>
          <w:p w:rsidR="004F2362" w:rsidRPr="00DB1FD8" w:rsidRDefault="004F2362" w:rsidP="004F2362">
            <w:pPr>
              <w:jc w:val="both"/>
              <w:rPr>
                <w:rFonts w:cs="Calibri"/>
                <w:sz w:val="20"/>
                <w:szCs w:val="20"/>
              </w:rPr>
            </w:pPr>
            <w:r w:rsidRPr="00DB1FD8">
              <w:rPr>
                <w:rFonts w:cs="Calibri"/>
                <w:sz w:val="20"/>
                <w:szCs w:val="20"/>
              </w:rPr>
              <w:t xml:space="preserve">Nivel de indagación: </w:t>
            </w:r>
            <w:r>
              <w:rPr>
                <w:rFonts w:cs="Calibri"/>
                <w:sz w:val="20"/>
                <w:szCs w:val="20"/>
              </w:rPr>
              <w:t>1</w:t>
            </w:r>
          </w:p>
          <w:p w:rsidR="004F2362" w:rsidRPr="00DB1FD8"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4F2362" w:rsidRDefault="004F2362" w:rsidP="00E96C2B">
            <w:pPr>
              <w:jc w:val="both"/>
              <w:rPr>
                <w:rFonts w:asciiTheme="minorHAnsi" w:hAnsiTheme="minorHAnsi" w:cstheme="minorHAnsi"/>
                <w:sz w:val="20"/>
                <w:szCs w:val="20"/>
              </w:rPr>
            </w:pPr>
          </w:p>
          <w:p w:rsidR="004F2362" w:rsidRDefault="004F2362" w:rsidP="00E96C2B">
            <w:pPr>
              <w:jc w:val="both"/>
              <w:rPr>
                <w:rFonts w:asciiTheme="minorHAnsi" w:hAnsiTheme="minorHAnsi" w:cstheme="minorHAnsi"/>
                <w:sz w:val="20"/>
                <w:szCs w:val="20"/>
              </w:rPr>
            </w:pPr>
          </w:p>
          <w:p w:rsidR="004F2362" w:rsidRDefault="004F2362" w:rsidP="00E96C2B">
            <w:pPr>
              <w:jc w:val="both"/>
              <w:rPr>
                <w:rFonts w:asciiTheme="minorHAnsi" w:hAnsiTheme="minorHAnsi" w:cstheme="minorHAnsi"/>
                <w:sz w:val="20"/>
                <w:szCs w:val="20"/>
              </w:rPr>
            </w:pPr>
          </w:p>
          <w:p w:rsidR="004F2362" w:rsidRPr="00DB1FD8" w:rsidRDefault="004F2362" w:rsidP="004F2362">
            <w:pPr>
              <w:jc w:val="both"/>
              <w:rPr>
                <w:rFonts w:cs="Calibri"/>
                <w:sz w:val="20"/>
                <w:szCs w:val="20"/>
              </w:rPr>
            </w:pPr>
            <w:r w:rsidRPr="00DB1FD8">
              <w:rPr>
                <w:rFonts w:cs="Calibri"/>
                <w:sz w:val="20"/>
                <w:szCs w:val="20"/>
              </w:rPr>
              <w:t xml:space="preserve">Nivel de indagación: </w:t>
            </w:r>
            <w:r>
              <w:rPr>
                <w:rFonts w:cs="Calibri"/>
                <w:sz w:val="20"/>
                <w:szCs w:val="20"/>
              </w:rPr>
              <w:t>1</w:t>
            </w:r>
          </w:p>
          <w:p w:rsidR="004F2362"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4F2362" w:rsidRDefault="004F2362" w:rsidP="004F2362">
            <w:pPr>
              <w:jc w:val="both"/>
              <w:rPr>
                <w:rFonts w:cs="Calibri"/>
                <w:sz w:val="20"/>
                <w:szCs w:val="20"/>
              </w:rPr>
            </w:pPr>
          </w:p>
          <w:p w:rsidR="004F2362" w:rsidRDefault="004F2362" w:rsidP="004F2362">
            <w:pPr>
              <w:jc w:val="both"/>
              <w:rPr>
                <w:rFonts w:cs="Calibri"/>
                <w:sz w:val="20"/>
                <w:szCs w:val="20"/>
              </w:rPr>
            </w:pPr>
          </w:p>
          <w:p w:rsidR="004F2362" w:rsidRPr="00DB1FD8" w:rsidRDefault="004F2362" w:rsidP="004F2362">
            <w:pPr>
              <w:jc w:val="both"/>
              <w:rPr>
                <w:rFonts w:cs="Calibri"/>
                <w:sz w:val="20"/>
                <w:szCs w:val="20"/>
              </w:rPr>
            </w:pPr>
            <w:r w:rsidRPr="00DB1FD8">
              <w:rPr>
                <w:rFonts w:cs="Calibri"/>
                <w:sz w:val="20"/>
                <w:szCs w:val="20"/>
              </w:rPr>
              <w:t xml:space="preserve">Nivel de indagación: </w:t>
            </w:r>
            <w:r>
              <w:rPr>
                <w:rFonts w:cs="Calibri"/>
                <w:sz w:val="20"/>
                <w:szCs w:val="20"/>
              </w:rPr>
              <w:t>2</w:t>
            </w:r>
          </w:p>
          <w:p w:rsidR="004F2362" w:rsidRPr="00DB1FD8"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abierto</w:t>
            </w:r>
            <w:r w:rsidRPr="00DB1FD8">
              <w:rPr>
                <w:rFonts w:cs="Calibri"/>
                <w:sz w:val="20"/>
                <w:szCs w:val="20"/>
              </w:rPr>
              <w:t>, respuesta abierta</w:t>
            </w:r>
          </w:p>
          <w:p w:rsidR="004F2362" w:rsidRPr="00DB1FD8" w:rsidRDefault="004F2362" w:rsidP="004F2362">
            <w:pPr>
              <w:jc w:val="both"/>
              <w:rPr>
                <w:rFonts w:cs="Calibri"/>
                <w:sz w:val="20"/>
                <w:szCs w:val="20"/>
              </w:rPr>
            </w:pPr>
          </w:p>
          <w:p w:rsidR="004F2362" w:rsidRPr="00090934" w:rsidRDefault="004F2362" w:rsidP="00E96C2B">
            <w:pPr>
              <w:jc w:val="both"/>
              <w:rPr>
                <w:rFonts w:asciiTheme="minorHAnsi" w:hAnsiTheme="minorHAnsi" w:cstheme="minorHAnsi"/>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Actividad11</w:t>
            </w:r>
          </w:p>
          <w:p w:rsidR="00E96C2B" w:rsidRPr="005D700D" w:rsidRDefault="00E96C2B" w:rsidP="00E96C2B">
            <w:pPr>
              <w:jc w:val="both"/>
              <w:rPr>
                <w:rFonts w:cs="Calibri"/>
                <w:sz w:val="20"/>
                <w:szCs w:val="20"/>
              </w:rPr>
            </w:pPr>
            <w:r w:rsidRPr="005D700D">
              <w:rPr>
                <w:rFonts w:cs="Calibri"/>
                <w:sz w:val="20"/>
                <w:szCs w:val="20"/>
              </w:rPr>
              <w:t xml:space="preserve">Actividad 18: Efecto lumínico y comportamiento y humano y de plantas </w:t>
            </w:r>
          </w:p>
          <w:p w:rsidR="00E96C2B" w:rsidRPr="00090934" w:rsidRDefault="00E96C2B" w:rsidP="00E96C2B">
            <w:pPr>
              <w:jc w:val="both"/>
              <w:rPr>
                <w:rFonts w:asciiTheme="minorHAnsi" w:hAnsiTheme="minorHAnsi" w:cstheme="minorHAnsi"/>
                <w:sz w:val="20"/>
                <w:szCs w:val="20"/>
              </w:rPr>
            </w:pPr>
          </w:p>
          <w:p w:rsidR="00E96C2B" w:rsidRPr="00090934" w:rsidRDefault="00E96C2B" w:rsidP="00E96C2B">
            <w:pPr>
              <w:jc w:val="both"/>
              <w:rPr>
                <w:rFonts w:asciiTheme="minorHAnsi" w:hAnsiTheme="minorHAnsi" w:cstheme="minorHAnsi"/>
                <w:sz w:val="20"/>
                <w:szCs w:val="20"/>
              </w:rPr>
            </w:pPr>
          </w:p>
        </w:tc>
        <w:tc>
          <w:tcPr>
            <w:tcW w:w="2051" w:type="dxa"/>
          </w:tcPr>
          <w:p w:rsidR="00E96C2B" w:rsidRDefault="00E96C2B" w:rsidP="00E96C2B">
            <w:pPr>
              <w:jc w:val="both"/>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r>
              <w:rPr>
                <w:rFonts w:cs="Calibri"/>
                <w:sz w:val="20"/>
                <w:szCs w:val="20"/>
              </w:rPr>
              <w:t>.</w:t>
            </w:r>
          </w:p>
        </w:tc>
        <w:tc>
          <w:tcPr>
            <w:tcW w:w="1619" w:type="dxa"/>
          </w:tcPr>
          <w:p w:rsidR="00E96C2B" w:rsidRDefault="00E96C2B" w:rsidP="00E96C2B">
            <w:pPr>
              <w:jc w:val="both"/>
              <w:rPr>
                <w:rFonts w:cs="Calibri"/>
                <w:sz w:val="20"/>
                <w:szCs w:val="20"/>
                <w:lang w:eastAsia="es-ES"/>
              </w:rPr>
            </w:pPr>
            <w:r w:rsidRPr="00325B43">
              <w:rPr>
                <w:rFonts w:cs="Calibri"/>
                <w:i/>
                <w:sz w:val="20"/>
                <w:szCs w:val="20"/>
              </w:rPr>
              <w:t>la capacidad de</w:t>
            </w:r>
            <w:r>
              <w:rPr>
                <w:rFonts w:cs="Calibri"/>
                <w:i/>
                <w:sz w:val="20"/>
                <w:szCs w:val="20"/>
              </w:rPr>
              <w:t xml:space="preserve"> ser consciente, responsable y saber tomar decisiones</w:t>
            </w:r>
            <w:r w:rsidRPr="00325B43">
              <w:rPr>
                <w:rFonts w:cs="Calibri"/>
                <w:sz w:val="20"/>
                <w:szCs w:val="20"/>
                <w:lang w:eastAsia="es-ES"/>
              </w:rPr>
              <w:t xml:space="preserve"> diarias y</w:t>
            </w:r>
            <w:r>
              <w:rPr>
                <w:rFonts w:cs="Calibri"/>
                <w:sz w:val="20"/>
                <w:szCs w:val="20"/>
                <w:lang w:eastAsia="es-ES"/>
              </w:rPr>
              <w:t xml:space="preserve"> de</w:t>
            </w:r>
            <w:r w:rsidRPr="00325B43">
              <w:rPr>
                <w:rFonts w:cs="Calibri"/>
                <w:sz w:val="20"/>
                <w:szCs w:val="20"/>
                <w:lang w:eastAsia="es-ES"/>
              </w:rPr>
              <w:t xml:space="preserve"> las consecuencias que las mismas tienen en su salu</w:t>
            </w:r>
            <w:r>
              <w:rPr>
                <w:rFonts w:cs="Calibri"/>
                <w:sz w:val="20"/>
                <w:szCs w:val="20"/>
                <w:lang w:eastAsia="es-ES"/>
              </w:rPr>
              <w:t>d y en el entorno que les rodea</w:t>
            </w:r>
          </w:p>
          <w:p w:rsidR="00E96C2B" w:rsidRDefault="00E96C2B" w:rsidP="00E96C2B">
            <w:pPr>
              <w:jc w:val="both"/>
            </w:pPr>
            <w:proofErr w:type="gramStart"/>
            <w:r w:rsidRPr="00D651C1">
              <w:rPr>
                <w:rFonts w:cs="Calibri"/>
                <w:i/>
                <w:sz w:val="20"/>
                <w:szCs w:val="20"/>
              </w:rPr>
              <w:t>la</w:t>
            </w:r>
            <w:proofErr w:type="gramEnd"/>
            <w:r w:rsidRPr="00D651C1">
              <w:rPr>
                <w:rFonts w:cs="Calibri"/>
                <w:i/>
                <w:sz w:val="20"/>
                <w:szCs w:val="20"/>
              </w:rPr>
              <w:t xml:space="preserve"> capacidad de </w:t>
            </w:r>
            <w:r>
              <w:rPr>
                <w:rFonts w:cs="Calibri"/>
                <w:i/>
                <w:sz w:val="20"/>
                <w:szCs w:val="20"/>
              </w:rPr>
              <w:t>c</w:t>
            </w:r>
            <w:r w:rsidRPr="00D651C1">
              <w:rPr>
                <w:rFonts w:cs="Calibri"/>
                <w:sz w:val="20"/>
                <w:szCs w:val="20"/>
              </w:rPr>
              <w:t>rear</w:t>
            </w:r>
            <w:r>
              <w:rPr>
                <w:rFonts w:cs="Calibri"/>
                <w:sz w:val="20"/>
                <w:szCs w:val="20"/>
              </w:rPr>
              <w:t>se su</w:t>
            </w:r>
            <w:r w:rsidRPr="00D651C1">
              <w:rPr>
                <w:rFonts w:cs="Calibri"/>
                <w:sz w:val="20"/>
                <w:szCs w:val="20"/>
              </w:rPr>
              <w:t xml:space="preserve"> opinión propia.</w:t>
            </w: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090934" w:rsidRDefault="00E96C2B" w:rsidP="00E96C2B">
            <w:pPr>
              <w:jc w:val="both"/>
              <w:rPr>
                <w:rFonts w:asciiTheme="minorHAnsi" w:hAnsiTheme="minorHAnsi" w:cstheme="minorHAnsi"/>
                <w:sz w:val="20"/>
                <w:szCs w:val="20"/>
              </w:rPr>
            </w:pPr>
            <w:r w:rsidRPr="00090934">
              <w:rPr>
                <w:rFonts w:asciiTheme="minorHAnsi" w:hAnsiTheme="minorHAnsi" w:cstheme="minorHAnsi"/>
                <w:sz w:val="20"/>
                <w:szCs w:val="20"/>
              </w:rPr>
              <w:t>Actividad 12</w:t>
            </w:r>
          </w:p>
          <w:p w:rsidR="00E96C2B" w:rsidRDefault="00E96C2B" w:rsidP="00E96C2B">
            <w:pPr>
              <w:jc w:val="both"/>
              <w:rPr>
                <w:rFonts w:cs="Calibri"/>
                <w:sz w:val="20"/>
                <w:szCs w:val="20"/>
              </w:rPr>
            </w:pPr>
            <w:r w:rsidRPr="005D700D">
              <w:rPr>
                <w:rFonts w:cs="Calibri"/>
                <w:sz w:val="20"/>
                <w:szCs w:val="20"/>
              </w:rPr>
              <w:t xml:space="preserve">Actividad 19: Realizar cadena trófica de los organismos del patio. Articulo divulgativo </w:t>
            </w:r>
          </w:p>
          <w:p w:rsidR="00E96C2B" w:rsidRDefault="00E96C2B" w:rsidP="00E96C2B">
            <w:pPr>
              <w:ind w:left="720"/>
              <w:jc w:val="both"/>
              <w:rPr>
                <w:rFonts w:cs="Calibri"/>
                <w:sz w:val="20"/>
                <w:szCs w:val="20"/>
              </w:rPr>
            </w:pPr>
          </w:p>
          <w:p w:rsidR="00E96C2B" w:rsidRDefault="00E96C2B" w:rsidP="00E96C2B">
            <w:pPr>
              <w:jc w:val="both"/>
            </w:pPr>
          </w:p>
        </w:tc>
        <w:tc>
          <w:tcPr>
            <w:tcW w:w="2051" w:type="dxa"/>
          </w:tcPr>
          <w:p w:rsidR="00E96C2B" w:rsidRDefault="00E96C2B" w:rsidP="00E96C2B">
            <w:pPr>
              <w:jc w:val="both"/>
              <w:rPr>
                <w:rFonts w:cs="Calibri"/>
                <w:sz w:val="20"/>
                <w:szCs w:val="20"/>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Default="00E96C2B" w:rsidP="00E96C2B">
            <w:pPr>
              <w:jc w:val="both"/>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tc>
        <w:tc>
          <w:tcPr>
            <w:tcW w:w="1619" w:type="dxa"/>
          </w:tcPr>
          <w:p w:rsidR="00E96C2B" w:rsidRDefault="00E96C2B" w:rsidP="00E96C2B">
            <w:pPr>
              <w:jc w:val="both"/>
            </w:pP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Default="00E96C2B" w:rsidP="00E96C2B">
            <w:pPr>
              <w:jc w:val="both"/>
            </w:pPr>
            <w:r w:rsidRPr="005D700D">
              <w:rPr>
                <w:rFonts w:cs="Calibri"/>
                <w:sz w:val="20"/>
                <w:szCs w:val="20"/>
              </w:rPr>
              <w:t>Actividad 20: Trabajar el efecto de la compactación de los suelos en la oxigenación del suelo y su efecto en los microorganismos y plantas.</w:t>
            </w:r>
          </w:p>
        </w:tc>
        <w:tc>
          <w:tcPr>
            <w:tcW w:w="2051" w:type="dxa"/>
          </w:tcPr>
          <w:p w:rsidR="00E96C2B" w:rsidRDefault="00E96C2B" w:rsidP="00E96C2B">
            <w:pPr>
              <w:jc w:val="both"/>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tc>
        <w:tc>
          <w:tcPr>
            <w:tcW w:w="1619" w:type="dxa"/>
          </w:tcPr>
          <w:p w:rsidR="00E96C2B" w:rsidRDefault="00E96C2B" w:rsidP="00E96C2B">
            <w:pPr>
              <w:jc w:val="both"/>
            </w:pPr>
          </w:p>
        </w:tc>
      </w:tr>
      <w:tr w:rsidR="00E96C2B" w:rsidTr="00E96C2B">
        <w:trPr>
          <w:gridAfter w:val="1"/>
          <w:wAfter w:w="36" w:type="dxa"/>
        </w:trPr>
        <w:tc>
          <w:tcPr>
            <w:tcW w:w="1661" w:type="dxa"/>
            <w:vMerge/>
          </w:tcPr>
          <w:p w:rsidR="00E96C2B" w:rsidRDefault="00E96C2B" w:rsidP="00E96C2B">
            <w:pPr>
              <w:jc w:val="both"/>
            </w:pPr>
          </w:p>
        </w:tc>
        <w:tc>
          <w:tcPr>
            <w:tcW w:w="1543" w:type="dxa"/>
            <w:vMerge/>
          </w:tcPr>
          <w:p w:rsidR="00E96C2B" w:rsidRPr="003E26CC" w:rsidRDefault="00E96C2B" w:rsidP="00E96C2B">
            <w:pPr>
              <w:jc w:val="both"/>
              <w:rPr>
                <w:sz w:val="20"/>
                <w:szCs w:val="20"/>
              </w:rPr>
            </w:pPr>
          </w:p>
        </w:tc>
        <w:tc>
          <w:tcPr>
            <w:tcW w:w="5691" w:type="dxa"/>
          </w:tcPr>
          <w:p w:rsidR="00E96C2B" w:rsidRPr="00E96C2B" w:rsidRDefault="00E96C2B" w:rsidP="00E96C2B">
            <w:pPr>
              <w:jc w:val="both"/>
              <w:rPr>
                <w:rFonts w:cs="Calibri"/>
                <w:sz w:val="20"/>
                <w:szCs w:val="20"/>
              </w:rPr>
            </w:pPr>
            <w:r w:rsidRPr="00E96C2B">
              <w:rPr>
                <w:rFonts w:cs="Calibri"/>
                <w:sz w:val="20"/>
                <w:szCs w:val="20"/>
              </w:rPr>
              <w:t>Actividad 13</w:t>
            </w:r>
          </w:p>
          <w:p w:rsidR="00E96C2B" w:rsidRPr="005D700D" w:rsidRDefault="00E96C2B" w:rsidP="00E96C2B">
            <w:pPr>
              <w:jc w:val="both"/>
              <w:rPr>
                <w:rFonts w:cs="Calibri"/>
                <w:sz w:val="20"/>
                <w:szCs w:val="20"/>
              </w:rPr>
            </w:pPr>
            <w:r w:rsidRPr="005D700D">
              <w:rPr>
                <w:rFonts w:cs="Calibri"/>
                <w:sz w:val="20"/>
                <w:szCs w:val="20"/>
              </w:rPr>
              <w:t xml:space="preserve">Actividad 21: Analizar efectos del </w:t>
            </w:r>
            <w:proofErr w:type="spellStart"/>
            <w:r w:rsidRPr="005D700D">
              <w:rPr>
                <w:rFonts w:cs="Calibri"/>
                <w:sz w:val="20"/>
                <w:szCs w:val="20"/>
              </w:rPr>
              <w:t>prestige</w:t>
            </w:r>
            <w:proofErr w:type="spellEnd"/>
            <w:r w:rsidRPr="005D700D">
              <w:rPr>
                <w:rFonts w:cs="Calibri"/>
                <w:sz w:val="20"/>
                <w:szCs w:val="20"/>
              </w:rPr>
              <w:t xml:space="preserve"> y la casi desaparición del cangrejo de río. </w:t>
            </w:r>
            <w:proofErr w:type="spellStart"/>
            <w:r w:rsidRPr="005D700D">
              <w:rPr>
                <w:rFonts w:cs="Calibri"/>
                <w:sz w:val="20"/>
                <w:szCs w:val="20"/>
              </w:rPr>
              <w:t>Prestige</w:t>
            </w:r>
            <w:proofErr w:type="spellEnd"/>
            <w:r w:rsidRPr="005D700D">
              <w:rPr>
                <w:rFonts w:cs="Calibri"/>
                <w:sz w:val="20"/>
                <w:szCs w:val="20"/>
              </w:rPr>
              <w:t xml:space="preserve">-fitoplancton-peces-nutrición </w:t>
            </w:r>
          </w:p>
          <w:p w:rsidR="00E96C2B" w:rsidRDefault="00E96C2B" w:rsidP="00E96C2B">
            <w:pPr>
              <w:jc w:val="both"/>
            </w:pPr>
          </w:p>
        </w:tc>
        <w:tc>
          <w:tcPr>
            <w:tcW w:w="2051" w:type="dxa"/>
          </w:tcPr>
          <w:p w:rsidR="00E96C2B" w:rsidRDefault="00E96C2B" w:rsidP="00E96C2B">
            <w:pPr>
              <w:jc w:val="both"/>
              <w:rPr>
                <w:rFonts w:cs="Calibri"/>
                <w:sz w:val="20"/>
                <w:szCs w:val="20"/>
              </w:rPr>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rPr>
                <w:rFonts w:cs="Calibri"/>
                <w:sz w:val="20"/>
                <w:szCs w:val="20"/>
              </w:rPr>
            </w:pPr>
            <w:r w:rsidRPr="00325B43">
              <w:rPr>
                <w:rFonts w:cs="Calibri"/>
                <w:i/>
                <w:sz w:val="20"/>
                <w:szCs w:val="20"/>
              </w:rPr>
              <w:t>la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p>
          <w:p w:rsidR="00E96C2B" w:rsidRDefault="00E96C2B" w:rsidP="00E96C2B">
            <w:pPr>
              <w:jc w:val="both"/>
            </w:pPr>
            <w:proofErr w:type="gramStart"/>
            <w:r w:rsidRPr="00D651C1">
              <w:rPr>
                <w:rFonts w:cs="Calibri"/>
                <w:i/>
                <w:sz w:val="20"/>
                <w:szCs w:val="20"/>
              </w:rPr>
              <w:t>la</w:t>
            </w:r>
            <w:proofErr w:type="gramEnd"/>
            <w:r w:rsidRPr="00D651C1">
              <w:rPr>
                <w:rFonts w:cs="Calibri"/>
                <w:i/>
                <w:sz w:val="20"/>
                <w:szCs w:val="20"/>
              </w:rPr>
              <w:t xml:space="preserve"> capacidad de </w:t>
            </w:r>
            <w:r>
              <w:rPr>
                <w:rFonts w:cs="Calibri"/>
                <w:i/>
                <w:sz w:val="20"/>
                <w:szCs w:val="20"/>
              </w:rPr>
              <w:t xml:space="preserve"> comprender e</w:t>
            </w:r>
            <w:r w:rsidRPr="006B10DA">
              <w:rPr>
                <w:rFonts w:eastAsia="Times New Roman" w:cs="Calibri"/>
                <w:color w:val="000000"/>
                <w:sz w:val="20"/>
                <w:szCs w:val="20"/>
                <w:lang w:eastAsia="es-ES"/>
              </w:rPr>
              <w:t>l flujo de recursos económicos. Recursos naturales, bienes de capital y trabajo.</w:t>
            </w:r>
          </w:p>
        </w:tc>
        <w:tc>
          <w:tcPr>
            <w:tcW w:w="1619" w:type="dxa"/>
          </w:tcPr>
          <w:p w:rsidR="00E96C2B" w:rsidRDefault="00E96C2B" w:rsidP="00E96C2B">
            <w:pPr>
              <w:jc w:val="both"/>
            </w:pPr>
            <w:r w:rsidRPr="00D651C1">
              <w:rPr>
                <w:rFonts w:cs="Calibri"/>
                <w:i/>
                <w:sz w:val="20"/>
                <w:szCs w:val="20"/>
              </w:rPr>
              <w:t xml:space="preserve">la capacidad de </w:t>
            </w:r>
            <w:r>
              <w:rPr>
                <w:rFonts w:cs="Calibri"/>
                <w:i/>
                <w:sz w:val="20"/>
                <w:szCs w:val="20"/>
              </w:rPr>
              <w:t>c</w:t>
            </w:r>
            <w:r w:rsidRPr="00D651C1">
              <w:rPr>
                <w:rFonts w:cs="Calibri"/>
                <w:sz w:val="20"/>
                <w:szCs w:val="20"/>
              </w:rPr>
              <w:t>rear</w:t>
            </w:r>
            <w:r>
              <w:rPr>
                <w:rFonts w:cs="Calibri"/>
                <w:sz w:val="20"/>
                <w:szCs w:val="20"/>
              </w:rPr>
              <w:t>se su</w:t>
            </w:r>
            <w:r w:rsidRPr="00D651C1">
              <w:rPr>
                <w:rFonts w:cs="Calibri"/>
                <w:sz w:val="20"/>
                <w:szCs w:val="20"/>
              </w:rPr>
              <w:t xml:space="preserve"> opinión propia</w:t>
            </w:r>
          </w:p>
        </w:tc>
      </w:tr>
      <w:tr w:rsidR="00E96C2B" w:rsidTr="00E96C2B">
        <w:trPr>
          <w:gridAfter w:val="1"/>
          <w:wAfter w:w="36" w:type="dxa"/>
        </w:trPr>
        <w:tc>
          <w:tcPr>
            <w:tcW w:w="1661" w:type="dxa"/>
          </w:tcPr>
          <w:p w:rsidR="00E96C2B" w:rsidRPr="00090934" w:rsidRDefault="00E96C2B" w:rsidP="00E96C2B">
            <w:pPr>
              <w:jc w:val="both"/>
              <w:rPr>
                <w:rFonts w:asciiTheme="minorHAnsi" w:hAnsiTheme="minorHAnsi" w:cstheme="minorHAnsi"/>
                <w:sz w:val="20"/>
                <w:szCs w:val="20"/>
              </w:rPr>
            </w:pPr>
          </w:p>
        </w:tc>
        <w:tc>
          <w:tcPr>
            <w:tcW w:w="1543" w:type="dxa"/>
          </w:tcPr>
          <w:p w:rsidR="004F2362" w:rsidRPr="00DB1FD8" w:rsidRDefault="004F2362" w:rsidP="004F2362">
            <w:pPr>
              <w:jc w:val="both"/>
              <w:rPr>
                <w:rFonts w:cs="Calibri"/>
                <w:sz w:val="20"/>
                <w:szCs w:val="20"/>
              </w:rPr>
            </w:pPr>
            <w:r w:rsidRPr="00DB1FD8">
              <w:rPr>
                <w:rFonts w:cs="Calibri"/>
                <w:sz w:val="20"/>
                <w:szCs w:val="20"/>
              </w:rPr>
              <w:t xml:space="preserve">Nivel de indagación: </w:t>
            </w:r>
            <w:r>
              <w:rPr>
                <w:rFonts w:cs="Calibri"/>
                <w:sz w:val="20"/>
                <w:szCs w:val="20"/>
              </w:rPr>
              <w:t>1</w:t>
            </w:r>
          </w:p>
          <w:p w:rsidR="004F2362" w:rsidRPr="00DB1FD8"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respuesta abierta</w:t>
            </w:r>
          </w:p>
          <w:p w:rsidR="00E96C2B" w:rsidRPr="00090934" w:rsidRDefault="00E96C2B" w:rsidP="00E96C2B">
            <w:pPr>
              <w:jc w:val="both"/>
              <w:rPr>
                <w:rFonts w:asciiTheme="minorHAnsi" w:hAnsiTheme="minorHAnsi" w:cstheme="minorHAnsi"/>
                <w:sz w:val="20"/>
                <w:szCs w:val="20"/>
              </w:rPr>
            </w:pPr>
          </w:p>
        </w:tc>
        <w:tc>
          <w:tcPr>
            <w:tcW w:w="5691" w:type="dxa"/>
          </w:tcPr>
          <w:p w:rsidR="00E96C2B" w:rsidRPr="005D700D" w:rsidRDefault="00E96C2B" w:rsidP="00E96C2B">
            <w:pPr>
              <w:jc w:val="both"/>
              <w:rPr>
                <w:rFonts w:cs="Calibri"/>
                <w:sz w:val="20"/>
                <w:szCs w:val="20"/>
              </w:rPr>
            </w:pPr>
            <w:r w:rsidRPr="005D700D">
              <w:rPr>
                <w:rFonts w:cs="Calibri"/>
                <w:sz w:val="20"/>
                <w:szCs w:val="20"/>
              </w:rPr>
              <w:t>Actividad 22: Entender en que función vital afecta la muerte de los seres vivos, causada por la basura que llega al mar. ¿Qué pasaría en el patio?</w:t>
            </w:r>
          </w:p>
          <w:p w:rsidR="00E96C2B" w:rsidRPr="00090934" w:rsidRDefault="00E96C2B" w:rsidP="00E96C2B">
            <w:pPr>
              <w:jc w:val="both"/>
              <w:rPr>
                <w:rFonts w:asciiTheme="minorHAnsi" w:hAnsiTheme="minorHAnsi" w:cstheme="minorHAnsi"/>
                <w:sz w:val="20"/>
                <w:szCs w:val="20"/>
              </w:rPr>
            </w:pPr>
          </w:p>
        </w:tc>
        <w:tc>
          <w:tcPr>
            <w:tcW w:w="2051" w:type="dxa"/>
          </w:tcPr>
          <w:p w:rsidR="00E96C2B" w:rsidRDefault="00E96C2B" w:rsidP="00E96C2B">
            <w:pPr>
              <w:jc w:val="both"/>
              <w:rPr>
                <w:rFonts w:cs="Calibri"/>
                <w:sz w:val="20"/>
                <w:szCs w:val="20"/>
              </w:rPr>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pPr>
            <w:r w:rsidRPr="00325B43">
              <w:rPr>
                <w:rFonts w:cs="Calibri"/>
                <w:i/>
                <w:sz w:val="20"/>
                <w:szCs w:val="20"/>
              </w:rPr>
              <w:t>la capacidad de</w:t>
            </w:r>
            <w:r>
              <w:rPr>
                <w:rFonts w:cs="Calibri"/>
                <w:i/>
                <w:sz w:val="20"/>
                <w:szCs w:val="20"/>
              </w:rPr>
              <w:t xml:space="preserve"> ser consciente, responsable y saber tomar decisiones</w:t>
            </w:r>
            <w:r w:rsidRPr="00325B43">
              <w:rPr>
                <w:rFonts w:cs="Calibri"/>
                <w:sz w:val="20"/>
                <w:szCs w:val="20"/>
                <w:lang w:eastAsia="es-ES"/>
              </w:rPr>
              <w:t xml:space="preserve"> diarias y</w:t>
            </w:r>
            <w:r>
              <w:rPr>
                <w:rFonts w:cs="Calibri"/>
                <w:sz w:val="20"/>
                <w:szCs w:val="20"/>
                <w:lang w:eastAsia="es-ES"/>
              </w:rPr>
              <w:t xml:space="preserve"> de</w:t>
            </w:r>
            <w:r w:rsidRPr="00325B43">
              <w:rPr>
                <w:rFonts w:cs="Calibri"/>
                <w:sz w:val="20"/>
                <w:szCs w:val="20"/>
                <w:lang w:eastAsia="es-ES"/>
              </w:rPr>
              <w:t xml:space="preserve"> las consecuencias que las mismas tienen en su salu</w:t>
            </w:r>
            <w:r>
              <w:rPr>
                <w:rFonts w:cs="Calibri"/>
                <w:sz w:val="20"/>
                <w:szCs w:val="20"/>
                <w:lang w:eastAsia="es-ES"/>
              </w:rPr>
              <w:t>d y en el entorno que les rodea</w:t>
            </w:r>
          </w:p>
        </w:tc>
        <w:tc>
          <w:tcPr>
            <w:tcW w:w="1619" w:type="dxa"/>
          </w:tcPr>
          <w:p w:rsidR="00E96C2B" w:rsidRDefault="00E96C2B" w:rsidP="00E96C2B">
            <w:pPr>
              <w:jc w:val="both"/>
            </w:pPr>
            <w:r w:rsidRPr="00D651C1">
              <w:rPr>
                <w:rFonts w:cs="Calibri"/>
                <w:i/>
                <w:sz w:val="20"/>
                <w:szCs w:val="20"/>
              </w:rPr>
              <w:t xml:space="preserve">la capacidad de </w:t>
            </w:r>
            <w:r>
              <w:rPr>
                <w:rFonts w:cs="Calibri"/>
                <w:i/>
                <w:sz w:val="20"/>
                <w:szCs w:val="20"/>
              </w:rPr>
              <w:t>c</w:t>
            </w:r>
            <w:r w:rsidRPr="00D651C1">
              <w:rPr>
                <w:rFonts w:cs="Calibri"/>
                <w:sz w:val="20"/>
                <w:szCs w:val="20"/>
              </w:rPr>
              <w:t>rear</w:t>
            </w:r>
            <w:r>
              <w:rPr>
                <w:rFonts w:cs="Calibri"/>
                <w:sz w:val="20"/>
                <w:szCs w:val="20"/>
              </w:rPr>
              <w:t>se su</w:t>
            </w:r>
            <w:r w:rsidRPr="00D651C1">
              <w:rPr>
                <w:rFonts w:cs="Calibri"/>
                <w:sz w:val="20"/>
                <w:szCs w:val="20"/>
              </w:rPr>
              <w:t xml:space="preserve"> opinión propia</w:t>
            </w:r>
          </w:p>
        </w:tc>
      </w:tr>
      <w:tr w:rsidR="00E96C2B" w:rsidRPr="005D700D" w:rsidTr="00E96C2B">
        <w:tc>
          <w:tcPr>
            <w:tcW w:w="1661" w:type="dxa"/>
          </w:tcPr>
          <w:p w:rsidR="00E96C2B" w:rsidRPr="0038764B" w:rsidRDefault="00E96C2B" w:rsidP="00E96C2B">
            <w:pPr>
              <w:jc w:val="both"/>
              <w:rPr>
                <w:rFonts w:cs="Calibri"/>
                <w:sz w:val="20"/>
                <w:szCs w:val="20"/>
              </w:rPr>
            </w:pPr>
            <w:r w:rsidRPr="0038764B">
              <w:rPr>
                <w:rFonts w:cs="Calibri"/>
                <w:sz w:val="20"/>
                <w:szCs w:val="20"/>
              </w:rPr>
              <w:t>Estudiar las etapas de reproducción en su contexto</w:t>
            </w:r>
          </w:p>
        </w:tc>
        <w:tc>
          <w:tcPr>
            <w:tcW w:w="1543" w:type="dxa"/>
          </w:tcPr>
          <w:p w:rsidR="004F2362" w:rsidRPr="00DB1FD8" w:rsidRDefault="004F2362" w:rsidP="004F2362">
            <w:pPr>
              <w:jc w:val="both"/>
              <w:rPr>
                <w:rFonts w:cs="Calibri"/>
                <w:sz w:val="20"/>
                <w:szCs w:val="20"/>
              </w:rPr>
            </w:pPr>
            <w:r w:rsidRPr="00DB1FD8">
              <w:rPr>
                <w:rFonts w:cs="Calibri"/>
                <w:sz w:val="20"/>
                <w:szCs w:val="20"/>
              </w:rPr>
              <w:t xml:space="preserve">Nivel de indagación: </w:t>
            </w:r>
            <w:r>
              <w:rPr>
                <w:rFonts w:cs="Calibri"/>
                <w:sz w:val="20"/>
                <w:szCs w:val="20"/>
              </w:rPr>
              <w:t>0</w:t>
            </w:r>
          </w:p>
          <w:p w:rsidR="004F2362" w:rsidRPr="00DB1FD8"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xml:space="preserve">, respuesta </w:t>
            </w:r>
            <w:r>
              <w:rPr>
                <w:rFonts w:cs="Calibri"/>
                <w:sz w:val="20"/>
                <w:szCs w:val="20"/>
              </w:rPr>
              <w:t>definida</w:t>
            </w:r>
          </w:p>
          <w:p w:rsidR="00E96C2B" w:rsidRPr="0038764B" w:rsidRDefault="00E96C2B" w:rsidP="00E96C2B">
            <w:pPr>
              <w:jc w:val="both"/>
              <w:rPr>
                <w:rFonts w:cs="Calibri"/>
                <w:sz w:val="20"/>
                <w:szCs w:val="20"/>
              </w:rPr>
            </w:pPr>
          </w:p>
        </w:tc>
        <w:tc>
          <w:tcPr>
            <w:tcW w:w="5691" w:type="dxa"/>
          </w:tcPr>
          <w:p w:rsidR="00E96C2B" w:rsidRPr="005D700D" w:rsidRDefault="00E96C2B" w:rsidP="00E96C2B">
            <w:pPr>
              <w:jc w:val="both"/>
              <w:rPr>
                <w:rFonts w:cs="Calibri"/>
                <w:sz w:val="20"/>
                <w:szCs w:val="20"/>
              </w:rPr>
            </w:pPr>
            <w:r w:rsidRPr="005D700D">
              <w:rPr>
                <w:rFonts w:cs="Calibri"/>
                <w:sz w:val="20"/>
                <w:szCs w:val="20"/>
              </w:rPr>
              <w:t>Actividad 25: Realizar un diagrama donde se muestren las diferentes etapas de la reproducción de los organismos vivos del patio. Articulo divulgativo</w:t>
            </w:r>
          </w:p>
          <w:p w:rsidR="00E96C2B" w:rsidRPr="005D700D" w:rsidRDefault="00E96C2B" w:rsidP="00E96C2B">
            <w:pPr>
              <w:ind w:left="360"/>
              <w:jc w:val="both"/>
              <w:rPr>
                <w:rFonts w:cs="Calibri"/>
                <w:sz w:val="20"/>
                <w:szCs w:val="20"/>
              </w:rPr>
            </w:pPr>
          </w:p>
        </w:tc>
        <w:tc>
          <w:tcPr>
            <w:tcW w:w="2051" w:type="dxa"/>
          </w:tcPr>
          <w:p w:rsidR="00E96C2B" w:rsidRDefault="00E96C2B" w:rsidP="00E96C2B">
            <w:pPr>
              <w:jc w:val="both"/>
              <w:rPr>
                <w:rFonts w:cs="Calibri"/>
                <w:sz w:val="20"/>
                <w:szCs w:val="20"/>
              </w:rPr>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Pr="005D700D" w:rsidRDefault="00E96C2B" w:rsidP="00E96C2B">
            <w:pPr>
              <w:jc w:val="both"/>
              <w:rPr>
                <w:rFonts w:cs="Calibri"/>
                <w:sz w:val="20"/>
                <w:szCs w:val="20"/>
              </w:rPr>
            </w:pPr>
            <w:r>
              <w:rPr>
                <w:rFonts w:cs="Calibri"/>
                <w:sz w:val="20"/>
                <w:szCs w:val="20"/>
              </w:rPr>
              <w:t>la capacidad de conocer y aplicar las técnicas de d</w:t>
            </w:r>
            <w:r w:rsidRPr="00325B43">
              <w:rPr>
                <w:rFonts w:cs="Calibri"/>
                <w:sz w:val="20"/>
                <w:szCs w:val="20"/>
              </w:rPr>
              <w:t>ivulgación científica</w:t>
            </w:r>
          </w:p>
        </w:tc>
        <w:tc>
          <w:tcPr>
            <w:tcW w:w="1655" w:type="dxa"/>
            <w:gridSpan w:val="2"/>
          </w:tcPr>
          <w:p w:rsidR="00E96C2B" w:rsidRDefault="00E96C2B" w:rsidP="00E96C2B">
            <w:pPr>
              <w:jc w:val="both"/>
              <w:rPr>
                <w:rFonts w:cs="Calibri"/>
                <w:sz w:val="20"/>
                <w:szCs w:val="20"/>
              </w:rPr>
            </w:pPr>
            <w:proofErr w:type="gramStart"/>
            <w:r>
              <w:rPr>
                <w:rFonts w:cs="Calibri"/>
                <w:sz w:val="20"/>
                <w:szCs w:val="20"/>
                <w:lang w:eastAsia="es-ES"/>
              </w:rPr>
              <w:t>la</w:t>
            </w:r>
            <w:proofErr w:type="gramEnd"/>
            <w:r>
              <w:rPr>
                <w:rFonts w:cs="Calibri"/>
                <w:sz w:val="20"/>
                <w:szCs w:val="20"/>
                <w:lang w:eastAsia="es-ES"/>
              </w:rPr>
              <w:t xml:space="preserve"> capacidad de expresarse de forma oral y escrita, de argumentar en público y expresarse con precisión.</w:t>
            </w:r>
          </w:p>
        </w:tc>
      </w:tr>
      <w:tr w:rsidR="00E96C2B" w:rsidRPr="005D700D" w:rsidTr="00E96C2B">
        <w:tc>
          <w:tcPr>
            <w:tcW w:w="1661" w:type="dxa"/>
          </w:tcPr>
          <w:p w:rsidR="00E96C2B" w:rsidRPr="0038764B" w:rsidRDefault="00E96C2B" w:rsidP="00E96C2B">
            <w:pPr>
              <w:jc w:val="both"/>
              <w:rPr>
                <w:rFonts w:cs="Calibri"/>
                <w:sz w:val="20"/>
                <w:szCs w:val="20"/>
              </w:rPr>
            </w:pPr>
            <w:r w:rsidRPr="0038764B">
              <w:rPr>
                <w:rFonts w:cs="Calibri"/>
                <w:sz w:val="20"/>
                <w:szCs w:val="20"/>
              </w:rPr>
              <w:t xml:space="preserve">Que resuman lo aprendido y sean conscientes de ello. </w:t>
            </w:r>
          </w:p>
        </w:tc>
        <w:tc>
          <w:tcPr>
            <w:tcW w:w="1543" w:type="dxa"/>
          </w:tcPr>
          <w:p w:rsidR="00E96C2B" w:rsidRDefault="00E96C2B" w:rsidP="00E96C2B">
            <w:pPr>
              <w:jc w:val="both"/>
              <w:rPr>
                <w:rFonts w:cs="Calibri"/>
                <w:sz w:val="20"/>
                <w:szCs w:val="20"/>
              </w:rPr>
            </w:pPr>
            <w:r w:rsidRPr="0038764B">
              <w:rPr>
                <w:rFonts w:cs="Calibri"/>
                <w:sz w:val="20"/>
                <w:szCs w:val="20"/>
              </w:rPr>
              <w:t>RESUMEN</w:t>
            </w:r>
          </w:p>
          <w:p w:rsidR="004F2362" w:rsidRPr="00DB1FD8" w:rsidRDefault="004F2362" w:rsidP="004F2362">
            <w:pPr>
              <w:jc w:val="both"/>
              <w:rPr>
                <w:rFonts w:cs="Calibri"/>
                <w:sz w:val="20"/>
                <w:szCs w:val="20"/>
              </w:rPr>
            </w:pPr>
            <w:r w:rsidRPr="00DB1FD8">
              <w:rPr>
                <w:rFonts w:cs="Calibri"/>
                <w:sz w:val="20"/>
                <w:szCs w:val="20"/>
              </w:rPr>
              <w:t xml:space="preserve">Nivel de indagación: </w:t>
            </w:r>
            <w:r w:rsidR="00A2652A">
              <w:rPr>
                <w:rFonts w:cs="Calibri"/>
                <w:sz w:val="20"/>
                <w:szCs w:val="20"/>
              </w:rPr>
              <w:t>0</w:t>
            </w:r>
          </w:p>
          <w:p w:rsidR="004F2362" w:rsidRDefault="004F2362" w:rsidP="004F2362">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xml:space="preserve">, respuesta </w:t>
            </w:r>
            <w:r w:rsidR="00A2652A">
              <w:rPr>
                <w:rFonts w:cs="Calibri"/>
                <w:sz w:val="20"/>
                <w:szCs w:val="20"/>
              </w:rPr>
              <w:t>definida</w:t>
            </w: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Pr="00DB1FD8" w:rsidRDefault="00A2652A" w:rsidP="00A2652A">
            <w:pPr>
              <w:jc w:val="both"/>
              <w:rPr>
                <w:rFonts w:cs="Calibri"/>
                <w:sz w:val="20"/>
                <w:szCs w:val="20"/>
              </w:rPr>
            </w:pPr>
            <w:r w:rsidRPr="00DB1FD8">
              <w:rPr>
                <w:rFonts w:cs="Calibri"/>
                <w:sz w:val="20"/>
                <w:szCs w:val="20"/>
              </w:rPr>
              <w:t xml:space="preserve">Nivel de indagación: </w:t>
            </w:r>
            <w:r>
              <w:rPr>
                <w:rFonts w:cs="Calibri"/>
                <w:sz w:val="20"/>
                <w:szCs w:val="20"/>
              </w:rPr>
              <w:t>0</w:t>
            </w:r>
          </w:p>
          <w:p w:rsidR="00A2652A" w:rsidRPr="00DB1FD8" w:rsidRDefault="00A2652A" w:rsidP="00A2652A">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xml:space="preserve">, respuesta </w:t>
            </w:r>
            <w:r>
              <w:rPr>
                <w:rFonts w:cs="Calibri"/>
                <w:sz w:val="20"/>
                <w:szCs w:val="20"/>
              </w:rPr>
              <w:t>definida</w:t>
            </w: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Default="00A2652A" w:rsidP="004F2362">
            <w:pPr>
              <w:jc w:val="both"/>
              <w:rPr>
                <w:rFonts w:cs="Calibri"/>
                <w:sz w:val="20"/>
                <w:szCs w:val="20"/>
              </w:rPr>
            </w:pPr>
          </w:p>
          <w:p w:rsidR="00A2652A" w:rsidRPr="00DB1FD8" w:rsidRDefault="00A2652A" w:rsidP="00A2652A">
            <w:pPr>
              <w:jc w:val="both"/>
              <w:rPr>
                <w:rFonts w:cs="Calibri"/>
                <w:sz w:val="20"/>
                <w:szCs w:val="20"/>
              </w:rPr>
            </w:pPr>
            <w:r w:rsidRPr="00DB1FD8">
              <w:rPr>
                <w:rFonts w:cs="Calibri"/>
                <w:sz w:val="20"/>
                <w:szCs w:val="20"/>
              </w:rPr>
              <w:t xml:space="preserve">Nivel de indagación: </w:t>
            </w:r>
            <w:r>
              <w:rPr>
                <w:rFonts w:cs="Calibri"/>
                <w:sz w:val="20"/>
                <w:szCs w:val="20"/>
              </w:rPr>
              <w:t>0</w:t>
            </w:r>
          </w:p>
          <w:p w:rsidR="00A2652A" w:rsidRPr="00DB1FD8" w:rsidRDefault="00A2652A" w:rsidP="00A2652A">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xml:space="preserve">, respuesta </w:t>
            </w:r>
            <w:r>
              <w:rPr>
                <w:rFonts w:cs="Calibri"/>
                <w:sz w:val="20"/>
                <w:szCs w:val="20"/>
              </w:rPr>
              <w:t>definida</w:t>
            </w:r>
          </w:p>
          <w:p w:rsidR="00A2652A" w:rsidRPr="00DB1FD8" w:rsidRDefault="00A2652A" w:rsidP="00A2652A">
            <w:pPr>
              <w:jc w:val="both"/>
              <w:rPr>
                <w:rFonts w:cs="Calibri"/>
                <w:sz w:val="20"/>
                <w:szCs w:val="20"/>
              </w:rPr>
            </w:pPr>
            <w:r w:rsidRPr="00DB1FD8">
              <w:rPr>
                <w:rFonts w:cs="Calibri"/>
                <w:sz w:val="20"/>
                <w:szCs w:val="20"/>
              </w:rPr>
              <w:t xml:space="preserve">Nivel de indagación: </w:t>
            </w:r>
            <w:r>
              <w:rPr>
                <w:rFonts w:cs="Calibri"/>
                <w:sz w:val="20"/>
                <w:szCs w:val="20"/>
              </w:rPr>
              <w:t>0</w:t>
            </w:r>
          </w:p>
          <w:p w:rsidR="004F2362" w:rsidRPr="0038764B" w:rsidRDefault="00A2652A" w:rsidP="00A2652A">
            <w:pPr>
              <w:jc w:val="both"/>
              <w:rPr>
                <w:rFonts w:cs="Calibri"/>
                <w:sz w:val="20"/>
                <w:szCs w:val="20"/>
              </w:rPr>
            </w:pPr>
            <w:r w:rsidRPr="00DB1FD8">
              <w:rPr>
                <w:rFonts w:cs="Calibri"/>
                <w:sz w:val="20"/>
                <w:szCs w:val="20"/>
              </w:rPr>
              <w:t xml:space="preserve">Problema definido, desarrollo </w:t>
            </w:r>
            <w:r>
              <w:rPr>
                <w:rFonts w:cs="Calibri"/>
                <w:sz w:val="20"/>
                <w:szCs w:val="20"/>
              </w:rPr>
              <w:t>definido</w:t>
            </w:r>
            <w:r w:rsidRPr="00DB1FD8">
              <w:rPr>
                <w:rFonts w:cs="Calibri"/>
                <w:sz w:val="20"/>
                <w:szCs w:val="20"/>
              </w:rPr>
              <w:t xml:space="preserve">, respuesta </w:t>
            </w:r>
            <w:r>
              <w:rPr>
                <w:rFonts w:cs="Calibri"/>
                <w:sz w:val="20"/>
                <w:szCs w:val="20"/>
              </w:rPr>
              <w:t>definida</w:t>
            </w:r>
            <w:bookmarkStart w:id="0" w:name="_GoBack"/>
            <w:bookmarkEnd w:id="0"/>
          </w:p>
        </w:tc>
        <w:tc>
          <w:tcPr>
            <w:tcW w:w="5691" w:type="dxa"/>
          </w:tcPr>
          <w:p w:rsidR="00E96C2B" w:rsidRPr="0038764B" w:rsidRDefault="00E96C2B" w:rsidP="00E96C2B">
            <w:pPr>
              <w:jc w:val="both"/>
              <w:rPr>
                <w:rFonts w:cs="Calibri"/>
                <w:sz w:val="20"/>
                <w:szCs w:val="20"/>
              </w:rPr>
            </w:pPr>
            <w:r w:rsidRPr="0038764B">
              <w:rPr>
                <w:rFonts w:cs="Calibri"/>
                <w:sz w:val="20"/>
                <w:szCs w:val="20"/>
              </w:rPr>
              <w:t>Actividad 14</w:t>
            </w:r>
          </w:p>
          <w:p w:rsidR="00E96C2B" w:rsidRDefault="00E96C2B" w:rsidP="00E96C2B">
            <w:pPr>
              <w:spacing w:after="0" w:line="240" w:lineRule="auto"/>
              <w:ind w:left="360"/>
              <w:jc w:val="both"/>
              <w:rPr>
                <w:rFonts w:cs="Calibri"/>
                <w:sz w:val="20"/>
                <w:szCs w:val="20"/>
              </w:rPr>
            </w:pPr>
            <w:r w:rsidRPr="005D700D">
              <w:rPr>
                <w:rFonts w:cs="Calibri"/>
                <w:sz w:val="20"/>
                <w:szCs w:val="20"/>
              </w:rPr>
              <w:t xml:space="preserve">Actividad 15: Realizar un mapa conceptual donde se identifiquen cuáles son las necesidades de las células para realizar sus funciones vitales. Asumirán la relación de la respiración, la nutrición y el transporte celular. </w:t>
            </w: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Pr="005D700D"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r w:rsidRPr="000321B3">
              <w:rPr>
                <w:rFonts w:cs="Calibri"/>
                <w:sz w:val="20"/>
                <w:szCs w:val="20"/>
              </w:rPr>
              <w:t>Actividad 16: Ver de forma macroscópica y microscópica las diferentes estructuras y tejidos, de diferentes reinos, y ligarlos a las funciones y que morfología concreta posibilitan dichas funciones. Luego hacer lo mismo de sus propios cuerpos por escrito.</w:t>
            </w: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p>
          <w:p w:rsidR="00E96C2B" w:rsidRPr="000321B3" w:rsidRDefault="00E96C2B" w:rsidP="00E96C2B">
            <w:pPr>
              <w:spacing w:after="0" w:line="240" w:lineRule="auto"/>
              <w:ind w:left="360"/>
              <w:jc w:val="both"/>
              <w:rPr>
                <w:rFonts w:cs="Calibri"/>
                <w:sz w:val="20"/>
                <w:szCs w:val="20"/>
              </w:rPr>
            </w:pPr>
          </w:p>
          <w:p w:rsidR="00E96C2B" w:rsidRDefault="00E96C2B" w:rsidP="00E96C2B">
            <w:pPr>
              <w:spacing w:after="0" w:line="240" w:lineRule="auto"/>
              <w:ind w:left="360"/>
              <w:jc w:val="both"/>
              <w:rPr>
                <w:rFonts w:cs="Calibri"/>
                <w:sz w:val="20"/>
                <w:szCs w:val="20"/>
              </w:rPr>
            </w:pPr>
            <w:r w:rsidRPr="000321B3">
              <w:rPr>
                <w:rFonts w:cs="Calibri"/>
                <w:sz w:val="20"/>
                <w:szCs w:val="20"/>
              </w:rPr>
              <w:t>Actividad 23</w:t>
            </w:r>
            <w:proofErr w:type="gramStart"/>
            <w:r w:rsidRPr="000321B3">
              <w:rPr>
                <w:rFonts w:cs="Calibri"/>
                <w:sz w:val="20"/>
                <w:szCs w:val="20"/>
              </w:rPr>
              <w:t>:Estudiar</w:t>
            </w:r>
            <w:proofErr w:type="gramEnd"/>
            <w:r w:rsidRPr="000321B3">
              <w:rPr>
                <w:rFonts w:cs="Calibri"/>
                <w:sz w:val="20"/>
                <w:szCs w:val="20"/>
              </w:rPr>
              <w:t xml:space="preserve"> la nutrición de las plantas desde el nivel pluricelular hasta el celular haciendo énfasis en el que se da a nivel celular y realizar una lista de todos los componentes que se utilizan y de donde provienen. Para que el resultado sea más visual, realizar un dibujo-mural en el que se muestren las integraciones y procedencias de los compuestos y energía. </w:t>
            </w:r>
          </w:p>
          <w:p w:rsidR="00E96C2B" w:rsidRDefault="00E96C2B" w:rsidP="00E96C2B">
            <w:pPr>
              <w:spacing w:after="0" w:line="240" w:lineRule="auto"/>
              <w:ind w:left="360"/>
              <w:jc w:val="both"/>
              <w:rPr>
                <w:rFonts w:cs="Calibri"/>
                <w:sz w:val="20"/>
                <w:szCs w:val="20"/>
              </w:rPr>
            </w:pPr>
          </w:p>
          <w:p w:rsidR="00E96C2B" w:rsidRPr="000321B3" w:rsidRDefault="00E96C2B" w:rsidP="00E96C2B">
            <w:pPr>
              <w:spacing w:after="0" w:line="240" w:lineRule="auto"/>
              <w:ind w:left="360"/>
              <w:jc w:val="both"/>
              <w:rPr>
                <w:rFonts w:cs="Calibri"/>
                <w:sz w:val="20"/>
                <w:szCs w:val="20"/>
              </w:rPr>
            </w:pPr>
          </w:p>
          <w:p w:rsidR="00E96C2B" w:rsidRPr="000321B3" w:rsidRDefault="00E96C2B" w:rsidP="00E96C2B">
            <w:pPr>
              <w:spacing w:after="0" w:line="240" w:lineRule="auto"/>
              <w:ind w:left="360"/>
              <w:jc w:val="both"/>
              <w:rPr>
                <w:rFonts w:cs="Calibri"/>
                <w:sz w:val="20"/>
                <w:szCs w:val="20"/>
              </w:rPr>
            </w:pPr>
            <w:r w:rsidRPr="000321B3">
              <w:rPr>
                <w:rFonts w:cs="Calibri"/>
                <w:sz w:val="20"/>
                <w:szCs w:val="20"/>
              </w:rPr>
              <w:t xml:space="preserve">Actividad 24: Seria interesante hacer un proceso similar al planteado con la nutrición de las plantas, es decir, ver el proceso de respiración desde lo macro a lo micro. </w:t>
            </w:r>
          </w:p>
          <w:p w:rsidR="00E96C2B" w:rsidRPr="0038764B" w:rsidRDefault="00E96C2B" w:rsidP="00E96C2B">
            <w:pPr>
              <w:jc w:val="both"/>
              <w:rPr>
                <w:rFonts w:cs="Calibri"/>
                <w:sz w:val="20"/>
                <w:szCs w:val="20"/>
              </w:rPr>
            </w:pPr>
          </w:p>
          <w:p w:rsidR="00E96C2B" w:rsidRPr="0038764B" w:rsidRDefault="00E96C2B" w:rsidP="00E96C2B">
            <w:pPr>
              <w:jc w:val="both"/>
              <w:rPr>
                <w:rFonts w:cs="Calibri"/>
                <w:sz w:val="20"/>
                <w:szCs w:val="20"/>
              </w:rPr>
            </w:pPr>
          </w:p>
          <w:p w:rsidR="00E96C2B" w:rsidRPr="005D700D" w:rsidRDefault="00E96C2B" w:rsidP="00E96C2B">
            <w:pPr>
              <w:ind w:left="720"/>
              <w:jc w:val="both"/>
              <w:rPr>
                <w:rFonts w:cs="Calibri"/>
                <w:sz w:val="20"/>
                <w:szCs w:val="20"/>
              </w:rPr>
            </w:pPr>
          </w:p>
        </w:tc>
        <w:tc>
          <w:tcPr>
            <w:tcW w:w="2051" w:type="dxa"/>
          </w:tcPr>
          <w:p w:rsidR="00E96C2B" w:rsidRDefault="00E96C2B" w:rsidP="00E96C2B">
            <w:pPr>
              <w:jc w:val="both"/>
              <w:rPr>
                <w:rFonts w:cs="Calibri"/>
                <w:sz w:val="20"/>
                <w:szCs w:val="20"/>
              </w:rPr>
            </w:pPr>
            <w:r w:rsidRPr="00325B43">
              <w:rPr>
                <w:rFonts w:cs="Calibri"/>
                <w:i/>
                <w:sz w:val="20"/>
                <w:szCs w:val="20"/>
              </w:rPr>
              <w:t>la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p>
          <w:p w:rsidR="00E96C2B" w:rsidRDefault="00E96C2B" w:rsidP="00E96C2B">
            <w:pPr>
              <w:jc w:val="both"/>
              <w:rPr>
                <w:rFonts w:cs="Calibri"/>
                <w:sz w:val="20"/>
                <w:szCs w:val="20"/>
              </w:rPr>
            </w:pPr>
            <w:r>
              <w:rPr>
                <w:rFonts w:cs="Calibri"/>
                <w:sz w:val="20"/>
                <w:szCs w:val="20"/>
              </w:rPr>
              <w:t>seleccionar</w:t>
            </w:r>
            <w:r w:rsidRPr="00090934">
              <w:rPr>
                <w:rFonts w:cs="Calibri"/>
                <w:sz w:val="20"/>
                <w:szCs w:val="20"/>
              </w:rPr>
              <w:t xml:space="preserve"> y </w:t>
            </w:r>
            <w:r>
              <w:rPr>
                <w:rFonts w:cs="Calibri"/>
                <w:sz w:val="20"/>
                <w:szCs w:val="20"/>
              </w:rPr>
              <w:t>recoger</w:t>
            </w:r>
            <w:r w:rsidRPr="00090934">
              <w:rPr>
                <w:rFonts w:cs="Calibri"/>
                <w:sz w:val="20"/>
                <w:szCs w:val="20"/>
              </w:rPr>
              <w:t xml:space="preserve"> muestras del medio natural</w:t>
            </w:r>
          </w:p>
          <w:p w:rsidR="00E96C2B" w:rsidRDefault="00E96C2B" w:rsidP="00E96C2B">
            <w:pPr>
              <w:jc w:val="both"/>
              <w:rPr>
                <w:rFonts w:cs="Calibri"/>
                <w:sz w:val="20"/>
                <w:szCs w:val="20"/>
              </w:rPr>
            </w:pPr>
            <w:r>
              <w:rPr>
                <w:rFonts w:cs="Calibri"/>
                <w:sz w:val="20"/>
                <w:szCs w:val="20"/>
              </w:rPr>
              <w:t>experimentar</w:t>
            </w:r>
          </w:p>
          <w:p w:rsidR="00E96C2B" w:rsidRDefault="00E96C2B" w:rsidP="00E96C2B">
            <w:pPr>
              <w:jc w:val="both"/>
              <w:rPr>
                <w:rFonts w:cs="Calibri"/>
                <w:sz w:val="20"/>
                <w:szCs w:val="20"/>
              </w:rPr>
            </w:pPr>
            <w:r>
              <w:rPr>
                <w:rFonts w:cs="Calibri"/>
                <w:sz w:val="20"/>
                <w:szCs w:val="20"/>
              </w:rPr>
              <w:t>conocer y aplicar las n</w:t>
            </w:r>
            <w:r w:rsidRPr="00090934">
              <w:rPr>
                <w:rFonts w:cs="Calibri"/>
                <w:sz w:val="20"/>
                <w:szCs w:val="20"/>
              </w:rPr>
              <w:t>ormas de seguridad en el laboratorio</w:t>
            </w:r>
          </w:p>
          <w:p w:rsidR="00E96C2B" w:rsidRDefault="00E96C2B" w:rsidP="00E96C2B">
            <w:pPr>
              <w:jc w:val="both"/>
              <w:rPr>
                <w:rFonts w:cs="Calibri"/>
                <w:sz w:val="20"/>
                <w:szCs w:val="20"/>
              </w:rPr>
            </w:pPr>
            <w:r>
              <w:rPr>
                <w:rFonts w:cs="Calibri"/>
                <w:sz w:val="20"/>
                <w:szCs w:val="20"/>
              </w:rPr>
              <w:t>entender y saber aplicar los g</w:t>
            </w:r>
            <w:r w:rsidRPr="00090934">
              <w:rPr>
                <w:rFonts w:cs="Calibri"/>
                <w:sz w:val="20"/>
                <w:szCs w:val="20"/>
              </w:rPr>
              <w:t>uiones de prácticas</w:t>
            </w:r>
          </w:p>
          <w:p w:rsidR="00E96C2B" w:rsidRDefault="00E96C2B" w:rsidP="00E96C2B">
            <w:pPr>
              <w:jc w:val="both"/>
              <w:rPr>
                <w:rFonts w:cs="Calibri"/>
                <w:i/>
                <w:sz w:val="20"/>
                <w:szCs w:val="20"/>
              </w:rPr>
            </w:pPr>
            <w:r w:rsidRPr="00325B43">
              <w:rPr>
                <w:rFonts w:cs="Calibri"/>
                <w:i/>
                <w:sz w:val="20"/>
                <w:szCs w:val="20"/>
              </w:rPr>
              <w:t xml:space="preserve">la capacidad de </w:t>
            </w:r>
            <w:r>
              <w:rPr>
                <w:rFonts w:cs="Calibri"/>
                <w:i/>
                <w:sz w:val="20"/>
                <w:szCs w:val="20"/>
              </w:rPr>
              <w:t>comprender el uso</w:t>
            </w:r>
            <w:r w:rsidRPr="00325B43">
              <w:rPr>
                <w:rFonts w:cs="Calibri"/>
                <w:i/>
                <w:sz w:val="20"/>
                <w:szCs w:val="20"/>
              </w:rPr>
              <w:t xml:space="preserve"> tecnología científica y saber utilizarla</w:t>
            </w:r>
          </w:p>
          <w:p w:rsidR="00E96C2B" w:rsidRDefault="00E96C2B" w:rsidP="00E96C2B">
            <w:pPr>
              <w:jc w:val="both"/>
              <w:rPr>
                <w:rFonts w:cs="Calibri"/>
                <w:sz w:val="20"/>
                <w:szCs w:val="20"/>
              </w:rPr>
            </w:pPr>
            <w:r>
              <w:rPr>
                <w:rFonts w:cs="Calibri"/>
                <w:sz w:val="20"/>
                <w:szCs w:val="20"/>
              </w:rPr>
              <w:t>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p>
          <w:p w:rsidR="00E96C2B" w:rsidRDefault="00E96C2B" w:rsidP="00E96C2B">
            <w:pPr>
              <w:jc w:val="both"/>
              <w:rPr>
                <w:rFonts w:cs="Calibri"/>
                <w:sz w:val="20"/>
                <w:szCs w:val="20"/>
              </w:rPr>
            </w:pPr>
            <w:r>
              <w:rPr>
                <w:rFonts w:cs="Calibri"/>
                <w:sz w:val="20"/>
                <w:szCs w:val="20"/>
              </w:rPr>
              <w:t>la capacidad de ela</w:t>
            </w:r>
            <w:r w:rsidRPr="00090934">
              <w:rPr>
                <w:rFonts w:cs="Calibri"/>
                <w:sz w:val="20"/>
                <w:szCs w:val="20"/>
              </w:rPr>
              <w:t>borar hipótesis y contrastarlas</w:t>
            </w:r>
          </w:p>
          <w:p w:rsidR="00E96C2B" w:rsidRDefault="00E96C2B" w:rsidP="00E96C2B">
            <w:pPr>
              <w:jc w:val="both"/>
              <w:rPr>
                <w:rFonts w:cs="Calibri"/>
                <w:sz w:val="20"/>
                <w:szCs w:val="20"/>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r>
              <w:rPr>
                <w:rFonts w:cs="Calibri"/>
                <w:sz w:val="20"/>
                <w:szCs w:val="20"/>
              </w:rPr>
              <w:t>.</w:t>
            </w:r>
          </w:p>
          <w:p w:rsidR="00E96C2B" w:rsidRPr="0038764B" w:rsidRDefault="00E96C2B" w:rsidP="00E96C2B">
            <w:pPr>
              <w:jc w:val="both"/>
              <w:rPr>
                <w:rFonts w:cs="Calibri"/>
                <w:sz w:val="20"/>
                <w:szCs w:val="20"/>
              </w:rPr>
            </w:pPr>
          </w:p>
        </w:tc>
        <w:tc>
          <w:tcPr>
            <w:tcW w:w="1655" w:type="dxa"/>
            <w:gridSpan w:val="2"/>
          </w:tcPr>
          <w:p w:rsidR="00E96C2B" w:rsidRDefault="00E96C2B" w:rsidP="00E96C2B">
            <w:pPr>
              <w:jc w:val="both"/>
              <w:rPr>
                <w:rFonts w:cs="Calibri"/>
                <w:sz w:val="20"/>
                <w:szCs w:val="20"/>
                <w:lang w:eastAsia="es-ES"/>
              </w:rPr>
            </w:pPr>
            <w:proofErr w:type="gramStart"/>
            <w:r>
              <w:rPr>
                <w:rFonts w:cs="Calibri"/>
                <w:sz w:val="20"/>
                <w:szCs w:val="20"/>
                <w:lang w:eastAsia="es-ES"/>
              </w:rPr>
              <w:t>la</w:t>
            </w:r>
            <w:proofErr w:type="gramEnd"/>
            <w:r>
              <w:rPr>
                <w:rFonts w:cs="Calibri"/>
                <w:sz w:val="20"/>
                <w:szCs w:val="20"/>
                <w:lang w:eastAsia="es-ES"/>
              </w:rPr>
              <w:t xml:space="preserve"> capacidad de expresarse de forma oral y escrita, de argumentar en público y expresarse con precisión.</w:t>
            </w:r>
          </w:p>
          <w:p w:rsidR="00E96C2B" w:rsidRDefault="00E96C2B" w:rsidP="00E96C2B">
            <w:pPr>
              <w:jc w:val="both"/>
              <w:rPr>
                <w:rFonts w:cs="Calibri"/>
                <w:sz w:val="20"/>
                <w:szCs w:val="20"/>
                <w:lang w:eastAsia="es-ES"/>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a</w:t>
            </w:r>
            <w:r w:rsidRPr="00325B43">
              <w:rPr>
                <w:rFonts w:cs="Calibri"/>
                <w:sz w:val="20"/>
                <w:szCs w:val="20"/>
                <w:lang w:eastAsia="es-ES"/>
              </w:rPr>
              <w:t>prender a aprender.</w:t>
            </w: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roofErr w:type="gramStart"/>
            <w:r>
              <w:rPr>
                <w:rFonts w:cs="Calibri"/>
                <w:sz w:val="20"/>
                <w:szCs w:val="20"/>
                <w:lang w:eastAsia="es-ES"/>
              </w:rPr>
              <w:t>la</w:t>
            </w:r>
            <w:proofErr w:type="gramEnd"/>
            <w:r>
              <w:rPr>
                <w:rFonts w:cs="Calibri"/>
                <w:sz w:val="20"/>
                <w:szCs w:val="20"/>
                <w:lang w:eastAsia="es-ES"/>
              </w:rPr>
              <w:t xml:space="preserve"> capacidad de expresarse de forma oral y escrita, de argumentar en público y expresarse con precisión.</w:t>
            </w: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lang w:eastAsia="es-ES"/>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a</w:t>
            </w:r>
            <w:r w:rsidRPr="00325B43">
              <w:rPr>
                <w:rFonts w:cs="Calibri"/>
                <w:sz w:val="20"/>
                <w:szCs w:val="20"/>
                <w:lang w:eastAsia="es-ES"/>
              </w:rPr>
              <w:t>prender a aprender.</w:t>
            </w:r>
          </w:p>
          <w:p w:rsidR="00E96C2B" w:rsidRDefault="00E96C2B" w:rsidP="00E96C2B">
            <w:pPr>
              <w:jc w:val="both"/>
              <w:rPr>
                <w:rFonts w:cs="Calibri"/>
                <w:sz w:val="20"/>
                <w:szCs w:val="20"/>
                <w:lang w:eastAsia="es-ES"/>
              </w:rPr>
            </w:pPr>
          </w:p>
          <w:p w:rsidR="00E96C2B" w:rsidRDefault="00E96C2B" w:rsidP="00E96C2B">
            <w:pPr>
              <w:jc w:val="both"/>
              <w:rPr>
                <w:rFonts w:cs="Calibri"/>
                <w:sz w:val="20"/>
                <w:szCs w:val="20"/>
              </w:rPr>
            </w:pPr>
            <w:proofErr w:type="gramStart"/>
            <w:r w:rsidRPr="00325B43">
              <w:rPr>
                <w:rFonts w:cs="Calibri"/>
                <w:i/>
                <w:sz w:val="20"/>
                <w:szCs w:val="20"/>
              </w:rPr>
              <w:t>la</w:t>
            </w:r>
            <w:proofErr w:type="gramEnd"/>
            <w:r w:rsidRPr="00325B43">
              <w:rPr>
                <w:rFonts w:cs="Calibri"/>
                <w:i/>
                <w:sz w:val="20"/>
                <w:szCs w:val="20"/>
              </w:rPr>
              <w:t xml:space="preserve"> capacidad de</w:t>
            </w:r>
            <w:r>
              <w:rPr>
                <w:rFonts w:cs="Calibri"/>
                <w:i/>
                <w:sz w:val="20"/>
                <w:szCs w:val="20"/>
              </w:rPr>
              <w:t xml:space="preserve"> a</w:t>
            </w:r>
            <w:r w:rsidRPr="00325B43">
              <w:rPr>
                <w:rFonts w:cs="Calibri"/>
                <w:sz w:val="20"/>
                <w:szCs w:val="20"/>
                <w:lang w:eastAsia="es-ES"/>
              </w:rPr>
              <w:t>prender a aprender.</w:t>
            </w:r>
          </w:p>
        </w:tc>
      </w:tr>
    </w:tbl>
    <w:p w:rsidR="001F29F1" w:rsidRDefault="00E96C2B" w:rsidP="001F29F1">
      <w:pPr>
        <w:rPr>
          <w:rFonts w:ascii="Verdana" w:hAnsi="Verdana"/>
          <w:b/>
          <w:sz w:val="20"/>
          <w:szCs w:val="20"/>
        </w:rPr>
      </w:pPr>
      <w:r>
        <w:rPr>
          <w:rFonts w:ascii="Verdana" w:hAnsi="Verdana"/>
          <w:b/>
          <w:sz w:val="20"/>
          <w:szCs w:val="20"/>
        </w:rPr>
        <w:br w:type="textWrapping" w:clear="all"/>
      </w:r>
    </w:p>
    <w:p w:rsidR="001F29F1" w:rsidRDefault="001F29F1" w:rsidP="001F29F1">
      <w:pPr>
        <w:rPr>
          <w:rFonts w:ascii="Verdana" w:hAnsi="Verdana"/>
          <w:b/>
          <w:sz w:val="20"/>
          <w:szCs w:val="20"/>
        </w:rPr>
      </w:pPr>
    </w:p>
    <w:p w:rsidR="003E26CC" w:rsidRPr="00E6517B" w:rsidRDefault="003E26CC" w:rsidP="00E6517B">
      <w:pPr>
        <w:rPr>
          <w:rFonts w:ascii="Verdana" w:hAnsi="Verdana"/>
          <w:b/>
          <w:sz w:val="20"/>
          <w:szCs w:val="20"/>
        </w:rPr>
      </w:pPr>
    </w:p>
    <w:sectPr w:rsidR="003E26CC" w:rsidRPr="00E6517B" w:rsidSect="0029646C">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59" w:rsidRDefault="00262B59" w:rsidP="00262B59">
      <w:pPr>
        <w:spacing w:after="0" w:line="240" w:lineRule="auto"/>
      </w:pPr>
      <w:r>
        <w:separator/>
      </w:r>
    </w:p>
  </w:endnote>
  <w:endnote w:type="continuationSeparator" w:id="0">
    <w:p w:rsidR="00262B59" w:rsidRDefault="00262B59" w:rsidP="0026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59" w:rsidRDefault="00262B59" w:rsidP="00262B59">
      <w:pPr>
        <w:spacing w:after="0" w:line="240" w:lineRule="auto"/>
      </w:pPr>
      <w:r>
        <w:separator/>
      </w:r>
    </w:p>
  </w:footnote>
  <w:footnote w:type="continuationSeparator" w:id="0">
    <w:p w:rsidR="00262B59" w:rsidRDefault="00262B59" w:rsidP="00262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591"/>
    <w:multiLevelType w:val="hybridMultilevel"/>
    <w:tmpl w:val="A3128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1F5FD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B686CE5"/>
    <w:multiLevelType w:val="hybridMultilevel"/>
    <w:tmpl w:val="CF962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7F530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29D78A4"/>
    <w:multiLevelType w:val="hybridMultilevel"/>
    <w:tmpl w:val="96ACDE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35B666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71D0E9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5325B0A"/>
    <w:multiLevelType w:val="hybridMultilevel"/>
    <w:tmpl w:val="BDF60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9A15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8CF250A"/>
    <w:multiLevelType w:val="hybridMultilevel"/>
    <w:tmpl w:val="47341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D2735F9"/>
    <w:multiLevelType w:val="hybridMultilevel"/>
    <w:tmpl w:val="5394E432"/>
    <w:lvl w:ilvl="0" w:tplc="70A6EA34">
      <w:numFmt w:val="bullet"/>
      <w:lvlText w:val="-"/>
      <w:lvlJc w:val="left"/>
      <w:pPr>
        <w:tabs>
          <w:tab w:val="num" w:pos="720"/>
        </w:tabs>
        <w:ind w:left="72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BA06D9E"/>
    <w:multiLevelType w:val="hybridMultilevel"/>
    <w:tmpl w:val="AE128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0"/>
  </w:num>
  <w:num w:numId="5">
    <w:abstractNumId w:val="11"/>
  </w:num>
  <w:num w:numId="6">
    <w:abstractNumId w:val="7"/>
  </w:num>
  <w:num w:numId="7">
    <w:abstractNumId w:val="0"/>
  </w:num>
  <w:num w:numId="8">
    <w:abstractNumId w:val="8"/>
  </w:num>
  <w:num w:numId="9">
    <w:abstractNumId w:val="1"/>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C3"/>
    <w:rsid w:val="00064AB5"/>
    <w:rsid w:val="00135C9B"/>
    <w:rsid w:val="00136AE5"/>
    <w:rsid w:val="00154FA8"/>
    <w:rsid w:val="00161A4A"/>
    <w:rsid w:val="00167B53"/>
    <w:rsid w:val="00181BF9"/>
    <w:rsid w:val="001A2C95"/>
    <w:rsid w:val="001F29F1"/>
    <w:rsid w:val="00237EEE"/>
    <w:rsid w:val="002577E2"/>
    <w:rsid w:val="00262B59"/>
    <w:rsid w:val="00266843"/>
    <w:rsid w:val="0029646C"/>
    <w:rsid w:val="002C123B"/>
    <w:rsid w:val="002C3BE5"/>
    <w:rsid w:val="0038764B"/>
    <w:rsid w:val="003E26CC"/>
    <w:rsid w:val="003E7BC3"/>
    <w:rsid w:val="00436CFF"/>
    <w:rsid w:val="00465275"/>
    <w:rsid w:val="004F2362"/>
    <w:rsid w:val="00554646"/>
    <w:rsid w:val="00672A66"/>
    <w:rsid w:val="0067437C"/>
    <w:rsid w:val="006C130D"/>
    <w:rsid w:val="007008FD"/>
    <w:rsid w:val="00710CF8"/>
    <w:rsid w:val="007343DF"/>
    <w:rsid w:val="007724F9"/>
    <w:rsid w:val="00857C61"/>
    <w:rsid w:val="00890831"/>
    <w:rsid w:val="008D1101"/>
    <w:rsid w:val="008E5193"/>
    <w:rsid w:val="00934D51"/>
    <w:rsid w:val="00967272"/>
    <w:rsid w:val="009702EF"/>
    <w:rsid w:val="009B7902"/>
    <w:rsid w:val="009E7381"/>
    <w:rsid w:val="00A042B1"/>
    <w:rsid w:val="00A17A48"/>
    <w:rsid w:val="00A239B2"/>
    <w:rsid w:val="00A2652A"/>
    <w:rsid w:val="00A56F29"/>
    <w:rsid w:val="00AE0F72"/>
    <w:rsid w:val="00B008EB"/>
    <w:rsid w:val="00B045FD"/>
    <w:rsid w:val="00B1470C"/>
    <w:rsid w:val="00B176E8"/>
    <w:rsid w:val="00B27F09"/>
    <w:rsid w:val="00B34A15"/>
    <w:rsid w:val="00B441B7"/>
    <w:rsid w:val="00B4555B"/>
    <w:rsid w:val="00B80FE8"/>
    <w:rsid w:val="00B820BB"/>
    <w:rsid w:val="00C170C5"/>
    <w:rsid w:val="00C229EB"/>
    <w:rsid w:val="00C53124"/>
    <w:rsid w:val="00C84022"/>
    <w:rsid w:val="00CD0B07"/>
    <w:rsid w:val="00D2657F"/>
    <w:rsid w:val="00D325A2"/>
    <w:rsid w:val="00D555D9"/>
    <w:rsid w:val="00D669D4"/>
    <w:rsid w:val="00DB1FD8"/>
    <w:rsid w:val="00DE05A2"/>
    <w:rsid w:val="00DE0BB8"/>
    <w:rsid w:val="00DF07AA"/>
    <w:rsid w:val="00E33F3F"/>
    <w:rsid w:val="00E6517B"/>
    <w:rsid w:val="00E67F0F"/>
    <w:rsid w:val="00E96C2B"/>
    <w:rsid w:val="00EA072A"/>
    <w:rsid w:val="00F37C08"/>
    <w:rsid w:val="00F9220D"/>
    <w:rsid w:val="00FA06E7"/>
    <w:rsid w:val="00FE5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C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BC3"/>
    <w:pPr>
      <w:ind w:left="720"/>
      <w:contextualSpacing/>
    </w:pPr>
  </w:style>
  <w:style w:type="table" w:styleId="Tablaconcuadrcula">
    <w:name w:val="Table Grid"/>
    <w:basedOn w:val="Tablanormal"/>
    <w:rsid w:val="003E7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465275"/>
    <w:pPr>
      <w:spacing w:after="240" w:line="240" w:lineRule="auto"/>
    </w:pPr>
    <w:rPr>
      <w:rFonts w:ascii="Times New Roman" w:eastAsia="Times New Roman" w:hAnsi="Times New Roman"/>
      <w:sz w:val="24"/>
      <w:szCs w:val="24"/>
      <w:lang w:eastAsia="es-ES"/>
    </w:rPr>
  </w:style>
  <w:style w:type="character" w:styleId="Hipervnculo">
    <w:name w:val="Hyperlink"/>
    <w:uiPriority w:val="99"/>
    <w:unhideWhenUsed/>
    <w:rsid w:val="0038764B"/>
    <w:rPr>
      <w:color w:val="0000FF"/>
      <w:u w:val="single"/>
    </w:rPr>
  </w:style>
  <w:style w:type="paragraph" w:styleId="Encabezado">
    <w:name w:val="header"/>
    <w:basedOn w:val="Normal"/>
    <w:link w:val="EncabezadoCar"/>
    <w:uiPriority w:val="99"/>
    <w:unhideWhenUsed/>
    <w:rsid w:val="00262B59"/>
    <w:pPr>
      <w:tabs>
        <w:tab w:val="center" w:pos="4252"/>
        <w:tab w:val="right" w:pos="8504"/>
      </w:tabs>
    </w:pPr>
  </w:style>
  <w:style w:type="character" w:customStyle="1" w:styleId="EncabezadoCar">
    <w:name w:val="Encabezado Car"/>
    <w:basedOn w:val="Fuentedeprrafopredeter"/>
    <w:link w:val="Encabezado"/>
    <w:uiPriority w:val="99"/>
    <w:rsid w:val="00262B59"/>
    <w:rPr>
      <w:sz w:val="22"/>
      <w:szCs w:val="22"/>
      <w:lang w:eastAsia="en-US"/>
    </w:rPr>
  </w:style>
  <w:style w:type="paragraph" w:styleId="Piedepgina">
    <w:name w:val="footer"/>
    <w:basedOn w:val="Normal"/>
    <w:link w:val="PiedepginaCar"/>
    <w:uiPriority w:val="99"/>
    <w:unhideWhenUsed/>
    <w:rsid w:val="00262B59"/>
    <w:pPr>
      <w:tabs>
        <w:tab w:val="center" w:pos="4252"/>
        <w:tab w:val="right" w:pos="8504"/>
      </w:tabs>
    </w:pPr>
  </w:style>
  <w:style w:type="character" w:customStyle="1" w:styleId="PiedepginaCar">
    <w:name w:val="Pie de página Car"/>
    <w:basedOn w:val="Fuentedeprrafopredeter"/>
    <w:link w:val="Piedepgina"/>
    <w:uiPriority w:val="99"/>
    <w:rsid w:val="00262B5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T5IVpww9L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prensa.peru.com/actualidad/noticia-10-consejos-cuidar-y-proteger-medio-ambiente-12516" TargetMode="External"/><Relationship Id="rId4" Type="http://schemas.openxmlformats.org/officeDocument/2006/relationships/settings" Target="settings.xml"/><Relationship Id="rId9" Type="http://schemas.openxmlformats.org/officeDocument/2006/relationships/hyperlink" Target="https://www.guiainfantil.com/articulos/educacion/medio-ambiente/decalogo-para-que-los-ninos-puedan-cuidar-el-medio-amb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3474</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UPNA</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UPNA</dc:title>
  <dc:subject/>
  <dc:creator>Usuario</dc:creator>
  <cp:keywords/>
  <cp:lastModifiedBy>usuario</cp:lastModifiedBy>
  <cp:revision>2</cp:revision>
  <cp:lastPrinted>2011-02-18T16:03:00Z</cp:lastPrinted>
  <dcterms:created xsi:type="dcterms:W3CDTF">2017-02-02T15:17:00Z</dcterms:created>
  <dcterms:modified xsi:type="dcterms:W3CDTF">2017-02-02T15:17:00Z</dcterms:modified>
</cp:coreProperties>
</file>